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908D7" w14:textId="77777777" w:rsidR="00BD5DB2" w:rsidRPr="00D96E9C" w:rsidRDefault="00893F99" w:rsidP="00AF76F5">
      <w:pPr>
        <w:pStyle w:val="1"/>
        <w:spacing w:line="276" w:lineRule="auto"/>
        <w:jc w:val="center"/>
        <w:rPr>
          <w:rFonts w:ascii="Open Sans" w:hAnsi="Open Sans" w:cs="Open Sans"/>
          <w:b/>
          <w:color w:val="0000FF"/>
          <w:sz w:val="20"/>
          <w:lang w:val="en-US"/>
        </w:rPr>
      </w:pPr>
      <w:r w:rsidRPr="00D96E9C">
        <w:rPr>
          <w:rFonts w:ascii="Open Sans" w:hAnsi="Open Sans" w:cs="Open Sans"/>
          <w:b/>
          <w:noProof/>
          <w:color w:val="0000FF"/>
          <w:sz w:val="20"/>
          <w:lang w:val="en-US" w:eastAsia="zh-CN"/>
        </w:rPr>
        <w:drawing>
          <wp:inline distT="0" distB="0" distL="0" distR="0" wp14:anchorId="03B5C92D" wp14:editId="6FF36583">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7AB4F200" w14:textId="77777777" w:rsidR="00B47732" w:rsidRPr="00D96E9C" w:rsidRDefault="00B47732" w:rsidP="00893F99">
      <w:pPr>
        <w:tabs>
          <w:tab w:val="left" w:pos="3255"/>
          <w:tab w:val="center" w:pos="4657"/>
        </w:tabs>
        <w:spacing w:line="276" w:lineRule="auto"/>
        <w:rPr>
          <w:rFonts w:ascii="Open Sans" w:hAnsi="Open Sans" w:cs="Open Sans"/>
          <w:b/>
        </w:rPr>
      </w:pPr>
    </w:p>
    <w:p w14:paraId="0AB4D84C" w14:textId="29CC1572" w:rsidR="00C05DF0" w:rsidRPr="00D96E9C" w:rsidRDefault="002E7CD5" w:rsidP="009B477A">
      <w:pPr>
        <w:pStyle w:val="6"/>
        <w:spacing w:line="276" w:lineRule="auto"/>
        <w:rPr>
          <w:rFonts w:ascii="Open Sans" w:hAnsi="Open Sans" w:cs="Open Sans"/>
          <w:sz w:val="20"/>
        </w:rPr>
      </w:pPr>
      <w:r w:rsidRPr="00D96E9C">
        <w:rPr>
          <w:rFonts w:ascii="Open Sans" w:hAnsi="Open Sans" w:cs="Open Sans"/>
          <w:sz w:val="20"/>
        </w:rPr>
        <w:t>Internship</w:t>
      </w:r>
      <w:r w:rsidR="00DA0BBA" w:rsidRPr="00D96E9C">
        <w:rPr>
          <w:rFonts w:ascii="Open Sans" w:hAnsi="Open Sans" w:cs="Open Sans"/>
          <w:sz w:val="20"/>
        </w:rPr>
        <w:t xml:space="preserve"> </w:t>
      </w:r>
      <w:r w:rsidR="00652C76">
        <w:rPr>
          <w:rFonts w:ascii="Open Sans" w:hAnsi="Open Sans" w:cs="Open Sans"/>
          <w:sz w:val="20"/>
        </w:rPr>
        <w:t>–</w:t>
      </w:r>
      <w:r w:rsidR="007108FB">
        <w:rPr>
          <w:rFonts w:ascii="Open Sans" w:hAnsi="Open Sans" w:cs="Open Sans"/>
          <w:sz w:val="20"/>
        </w:rPr>
        <w:t xml:space="preserve"> </w:t>
      </w:r>
      <w:r w:rsidR="00292F8E">
        <w:rPr>
          <w:rFonts w:ascii="Open Sans" w:hAnsi="Open Sans" w:cs="Open Sans"/>
          <w:sz w:val="20"/>
        </w:rPr>
        <w:t>Donor Relations</w:t>
      </w:r>
      <w:r w:rsidR="005419D4">
        <w:rPr>
          <w:rFonts w:ascii="Open Sans" w:hAnsi="Open Sans" w:cs="Open Sans"/>
          <w:sz w:val="20"/>
        </w:rPr>
        <w:t xml:space="preserve"> </w:t>
      </w:r>
      <w:r w:rsidR="005419D4" w:rsidRPr="006A1AE3">
        <w:rPr>
          <w:rFonts w:ascii="Open Sans" w:hAnsi="Open Sans" w:cs="Open Sans"/>
          <w:sz w:val="20"/>
        </w:rPr>
        <w:t>Intern</w:t>
      </w:r>
      <w:r w:rsidR="00F933C2" w:rsidRPr="005419D4">
        <w:rPr>
          <w:rFonts w:ascii="Open Sans" w:hAnsi="Open Sans" w:cs="Open Sans"/>
          <w:sz w:val="20"/>
          <w:highlight w:val="yellow"/>
        </w:rPr>
        <w:t xml:space="preserve"> </w:t>
      </w:r>
    </w:p>
    <w:p w14:paraId="56DA9D78" w14:textId="77777777" w:rsidR="00C05DF0" w:rsidRPr="00D96E9C" w:rsidRDefault="00C05DF0" w:rsidP="009B477A">
      <w:pPr>
        <w:spacing w:line="276" w:lineRule="auto"/>
        <w:jc w:val="center"/>
        <w:rPr>
          <w:rFonts w:ascii="Open Sans" w:hAnsi="Open Sans" w:cs="Open Sans"/>
        </w:rPr>
      </w:pPr>
    </w:p>
    <w:p w14:paraId="1BD7F7D6" w14:textId="1A552D8C" w:rsidR="000C7534" w:rsidRPr="00D96E9C" w:rsidRDefault="0056096B" w:rsidP="009B477A">
      <w:pPr>
        <w:pStyle w:val="2"/>
        <w:spacing w:line="276" w:lineRule="auto"/>
        <w:rPr>
          <w:rFonts w:ascii="Open Sans" w:hAnsi="Open Sans" w:cs="Open Sans"/>
          <w:b/>
          <w:bCs/>
          <w:sz w:val="20"/>
          <w:lang w:val="en-US"/>
        </w:rPr>
      </w:pPr>
      <w:r>
        <w:rPr>
          <w:rFonts w:ascii="Open Sans" w:hAnsi="Open Sans" w:cs="Open Sans"/>
          <w:b/>
          <w:bCs/>
          <w:sz w:val="20"/>
          <w:lang w:val="en-US"/>
        </w:rPr>
        <w:t>Partnerships</w:t>
      </w:r>
      <w:r w:rsidR="002E7CD5" w:rsidRPr="00D96E9C">
        <w:rPr>
          <w:rFonts w:ascii="Open Sans" w:hAnsi="Open Sans" w:cs="Open Sans"/>
          <w:b/>
          <w:bCs/>
          <w:sz w:val="20"/>
          <w:lang w:val="en-US"/>
        </w:rPr>
        <w:t xml:space="preserve">, </w:t>
      </w:r>
      <w:r>
        <w:rPr>
          <w:rFonts w:ascii="Open Sans" w:hAnsi="Open Sans" w:cs="Open Sans"/>
          <w:b/>
          <w:bCs/>
          <w:sz w:val="20"/>
          <w:lang w:val="en-US"/>
        </w:rPr>
        <w:t>RBD</w:t>
      </w:r>
      <w:r w:rsidR="002E7CD5" w:rsidRPr="00D96E9C">
        <w:rPr>
          <w:rFonts w:ascii="Open Sans" w:hAnsi="Open Sans" w:cs="Open Sans"/>
          <w:b/>
          <w:bCs/>
          <w:sz w:val="20"/>
          <w:lang w:val="en-US"/>
        </w:rPr>
        <w:t xml:space="preserve">, </w:t>
      </w:r>
      <w:r>
        <w:rPr>
          <w:rFonts w:ascii="Open Sans" w:hAnsi="Open Sans" w:cs="Open Sans"/>
          <w:b/>
          <w:bCs/>
          <w:sz w:val="20"/>
          <w:lang w:val="en-US"/>
        </w:rPr>
        <w:t>Nouakchott</w:t>
      </w:r>
      <w:r w:rsidR="002E7CD5" w:rsidRPr="00D96E9C">
        <w:rPr>
          <w:rFonts w:ascii="Open Sans" w:hAnsi="Open Sans" w:cs="Open Sans"/>
          <w:b/>
          <w:bCs/>
          <w:sz w:val="20"/>
          <w:lang w:val="en-US"/>
        </w:rPr>
        <w:t xml:space="preserve">, </w:t>
      </w:r>
      <w:r>
        <w:rPr>
          <w:rFonts w:ascii="Open Sans" w:hAnsi="Open Sans" w:cs="Open Sans"/>
          <w:b/>
          <w:bCs/>
          <w:sz w:val="20"/>
          <w:lang w:val="en-US"/>
        </w:rPr>
        <w:t>Mauritania</w:t>
      </w:r>
    </w:p>
    <w:p w14:paraId="38995DF6" w14:textId="77777777" w:rsidR="006619E3" w:rsidRPr="00E8797A" w:rsidRDefault="006619E3" w:rsidP="00E8797A">
      <w:pPr>
        <w:spacing w:line="276" w:lineRule="auto"/>
        <w:jc w:val="both"/>
        <w:rPr>
          <w:rFonts w:asciiTheme="majorHAnsi" w:hAnsiTheme="majorHAnsi" w:cs="Open Sans"/>
          <w:iCs/>
          <w:sz w:val="22"/>
          <w:szCs w:val="22"/>
        </w:rPr>
      </w:pPr>
    </w:p>
    <w:p w14:paraId="6EB68081" w14:textId="625C9FA0" w:rsidR="00A57392" w:rsidRPr="00E8797A" w:rsidRDefault="008C5E71" w:rsidP="00E8797A">
      <w:pPr>
        <w:spacing w:line="276" w:lineRule="auto"/>
        <w:jc w:val="both"/>
        <w:rPr>
          <w:rFonts w:asciiTheme="majorHAnsi" w:hAnsiTheme="majorHAnsi" w:cs="Open Sans"/>
          <w:sz w:val="22"/>
          <w:szCs w:val="22"/>
        </w:rPr>
      </w:pPr>
      <w:r w:rsidRPr="00E8797A">
        <w:rPr>
          <w:rFonts w:asciiTheme="majorHAnsi" w:hAnsiTheme="majorHAnsi" w:cs="Open Sans"/>
          <w:iCs/>
          <w:sz w:val="22"/>
          <w:szCs w:val="22"/>
        </w:rPr>
        <w:t>The United Nations World Food Programme is the world's largest humanitarian agency fighting hunger worldwide.  The mission of WFP is to help the world achieve Zero Hunger in our lifetimes. Every day, WFP works worldwide to ensure that no child goes to bed hungry and that the poorest and most vulnerable, particularly women and children, can access the nutritious food they need.</w:t>
      </w:r>
      <w:r w:rsidR="006619E3" w:rsidRPr="00E8797A">
        <w:rPr>
          <w:rFonts w:asciiTheme="majorHAnsi" w:hAnsiTheme="majorHAnsi" w:cs="Open Sans"/>
          <w:iCs/>
          <w:sz w:val="22"/>
          <w:szCs w:val="22"/>
        </w:rPr>
        <w:t xml:space="preserve">  </w:t>
      </w:r>
      <w:r w:rsidR="007137D8" w:rsidRPr="00E8797A">
        <w:rPr>
          <w:rFonts w:asciiTheme="majorHAnsi" w:hAnsiTheme="majorHAnsi" w:cs="Open Sans"/>
          <w:sz w:val="22"/>
          <w:szCs w:val="22"/>
        </w:rPr>
        <w:t>We are currently seeking</w:t>
      </w:r>
      <w:r w:rsidR="00A57392" w:rsidRPr="00E8797A">
        <w:rPr>
          <w:rFonts w:asciiTheme="majorHAnsi" w:hAnsiTheme="majorHAnsi" w:cs="Open Sans"/>
          <w:sz w:val="22"/>
          <w:szCs w:val="22"/>
        </w:rPr>
        <w:t xml:space="preserve"> to fill </w:t>
      </w:r>
      <w:r w:rsidR="007137D8" w:rsidRPr="00E8797A">
        <w:rPr>
          <w:rFonts w:asciiTheme="majorHAnsi" w:hAnsiTheme="majorHAnsi" w:cs="Open Sans"/>
          <w:sz w:val="22"/>
          <w:szCs w:val="22"/>
        </w:rPr>
        <w:t xml:space="preserve">a </w:t>
      </w:r>
      <w:r w:rsidR="00292F8E" w:rsidRPr="00E8797A">
        <w:rPr>
          <w:rFonts w:asciiTheme="majorHAnsi" w:hAnsiTheme="majorHAnsi" w:cs="Open Sans"/>
          <w:b/>
          <w:bCs/>
          <w:sz w:val="22"/>
          <w:szCs w:val="22"/>
        </w:rPr>
        <w:t xml:space="preserve">Donor Relations </w:t>
      </w:r>
      <w:r w:rsidR="007137D8" w:rsidRPr="00E8797A">
        <w:rPr>
          <w:rFonts w:asciiTheme="majorHAnsi" w:hAnsiTheme="majorHAnsi" w:cs="Open Sans"/>
          <w:sz w:val="22"/>
          <w:szCs w:val="22"/>
        </w:rPr>
        <w:t>intern position</w:t>
      </w:r>
      <w:r w:rsidR="00A57392" w:rsidRPr="00E8797A">
        <w:rPr>
          <w:rFonts w:asciiTheme="majorHAnsi" w:hAnsiTheme="majorHAnsi" w:cs="Open Sans"/>
          <w:sz w:val="22"/>
          <w:szCs w:val="22"/>
        </w:rPr>
        <w:t xml:space="preserve"> </w:t>
      </w:r>
      <w:r w:rsidR="00BC17C9" w:rsidRPr="00E8797A">
        <w:rPr>
          <w:rFonts w:asciiTheme="majorHAnsi" w:hAnsiTheme="majorHAnsi" w:cs="Open Sans"/>
          <w:sz w:val="22"/>
          <w:szCs w:val="22"/>
        </w:rPr>
        <w:t>in</w:t>
      </w:r>
      <w:r w:rsidR="00A57392" w:rsidRPr="00E8797A">
        <w:rPr>
          <w:rFonts w:asciiTheme="majorHAnsi" w:hAnsiTheme="majorHAnsi" w:cs="Open Sans"/>
          <w:sz w:val="22"/>
          <w:szCs w:val="22"/>
        </w:rPr>
        <w:t xml:space="preserve"> our </w:t>
      </w:r>
      <w:r w:rsidR="000A18AB" w:rsidRPr="00E8797A">
        <w:rPr>
          <w:rFonts w:asciiTheme="majorHAnsi" w:hAnsiTheme="majorHAnsi" w:cs="Open Sans"/>
          <w:b/>
          <w:bCs/>
          <w:sz w:val="22"/>
          <w:szCs w:val="22"/>
        </w:rPr>
        <w:t>Partnerships Unit</w:t>
      </w:r>
      <w:r w:rsidR="007137D8" w:rsidRPr="00E8797A">
        <w:rPr>
          <w:rFonts w:asciiTheme="majorHAnsi" w:hAnsiTheme="majorHAnsi" w:cs="Open Sans"/>
          <w:sz w:val="22"/>
          <w:szCs w:val="22"/>
        </w:rPr>
        <w:t xml:space="preserve"> of the </w:t>
      </w:r>
      <w:r w:rsidR="00B110EE" w:rsidRPr="00E8797A">
        <w:rPr>
          <w:rFonts w:asciiTheme="majorHAnsi" w:hAnsiTheme="majorHAnsi" w:cs="Open Sans"/>
          <w:b/>
          <w:bCs/>
          <w:sz w:val="22"/>
          <w:szCs w:val="22"/>
        </w:rPr>
        <w:t>Regional Bureau Dakar (RBD)</w:t>
      </w:r>
      <w:r w:rsidR="007137D8" w:rsidRPr="00E8797A">
        <w:rPr>
          <w:rFonts w:asciiTheme="majorHAnsi" w:hAnsiTheme="majorHAnsi" w:cs="Open Sans"/>
          <w:sz w:val="22"/>
          <w:szCs w:val="22"/>
        </w:rPr>
        <w:t xml:space="preserve">, </w:t>
      </w:r>
      <w:r w:rsidR="00E435BF" w:rsidRPr="00E8797A">
        <w:rPr>
          <w:rFonts w:asciiTheme="majorHAnsi" w:hAnsiTheme="majorHAnsi" w:cs="Open Sans"/>
          <w:sz w:val="22"/>
          <w:szCs w:val="22"/>
        </w:rPr>
        <w:t xml:space="preserve">based in </w:t>
      </w:r>
      <w:r w:rsidR="000A18AB" w:rsidRPr="00E8797A">
        <w:rPr>
          <w:rFonts w:asciiTheme="majorHAnsi" w:hAnsiTheme="majorHAnsi" w:cs="Open Sans"/>
          <w:b/>
          <w:bCs/>
          <w:sz w:val="22"/>
          <w:szCs w:val="22"/>
        </w:rPr>
        <w:t>Nouakchott, Mauritania</w:t>
      </w:r>
      <w:r w:rsidR="00E435BF" w:rsidRPr="00E8797A">
        <w:rPr>
          <w:rFonts w:asciiTheme="majorHAnsi" w:hAnsiTheme="majorHAnsi" w:cs="Open Sans"/>
          <w:sz w:val="22"/>
          <w:szCs w:val="22"/>
        </w:rPr>
        <w:t xml:space="preserve">. </w:t>
      </w:r>
    </w:p>
    <w:p w14:paraId="6A6CC268" w14:textId="77777777" w:rsidR="000C7534" w:rsidRPr="00E8797A" w:rsidRDefault="000C7534" w:rsidP="00E8797A">
      <w:pPr>
        <w:spacing w:line="276" w:lineRule="auto"/>
        <w:jc w:val="both"/>
        <w:rPr>
          <w:rFonts w:asciiTheme="majorHAnsi" w:hAnsiTheme="majorHAnsi" w:cs="Open Sans"/>
          <w:sz w:val="22"/>
          <w:szCs w:val="22"/>
        </w:rPr>
      </w:pPr>
    </w:p>
    <w:p w14:paraId="696AFF33" w14:textId="35D878A1" w:rsidR="009B477A" w:rsidRPr="00E8797A" w:rsidRDefault="000C7534" w:rsidP="00E8797A">
      <w:pPr>
        <w:spacing w:line="276" w:lineRule="auto"/>
        <w:jc w:val="both"/>
        <w:rPr>
          <w:rFonts w:asciiTheme="majorHAnsi" w:hAnsiTheme="majorHAnsi" w:cs="Open Sans"/>
          <w:b/>
          <w:sz w:val="22"/>
          <w:szCs w:val="22"/>
        </w:rPr>
      </w:pPr>
      <w:r w:rsidRPr="00E8797A">
        <w:rPr>
          <w:rFonts w:asciiTheme="majorHAnsi" w:hAnsiTheme="majorHAnsi" w:cs="Open Sans"/>
          <w:b/>
          <w:sz w:val="22"/>
          <w:szCs w:val="22"/>
        </w:rPr>
        <w:t>Brief d</w:t>
      </w:r>
      <w:r w:rsidR="007137D8" w:rsidRPr="00E8797A">
        <w:rPr>
          <w:rFonts w:asciiTheme="majorHAnsi" w:hAnsiTheme="majorHAnsi" w:cs="Open Sans"/>
          <w:b/>
          <w:sz w:val="22"/>
          <w:szCs w:val="22"/>
        </w:rPr>
        <w:t xml:space="preserve">escription of </w:t>
      </w:r>
      <w:r w:rsidR="005528A3" w:rsidRPr="00E8797A">
        <w:rPr>
          <w:rFonts w:asciiTheme="majorHAnsi" w:hAnsiTheme="majorHAnsi" w:cs="Open Sans"/>
          <w:b/>
          <w:sz w:val="22"/>
          <w:szCs w:val="22"/>
        </w:rPr>
        <w:t>the Partnerships Unit</w:t>
      </w:r>
      <w:r w:rsidR="007137D8" w:rsidRPr="00E8797A">
        <w:rPr>
          <w:rFonts w:asciiTheme="majorHAnsi" w:hAnsiTheme="majorHAnsi" w:cs="Open Sans"/>
          <w:b/>
          <w:sz w:val="22"/>
          <w:szCs w:val="22"/>
        </w:rPr>
        <w:t>:</w:t>
      </w:r>
    </w:p>
    <w:p w14:paraId="48CD2530" w14:textId="494DEFE9" w:rsidR="00AF1A57" w:rsidRPr="00E8797A" w:rsidRDefault="00655AA8" w:rsidP="00E8797A">
      <w:pPr>
        <w:spacing w:line="276" w:lineRule="auto"/>
        <w:jc w:val="both"/>
        <w:rPr>
          <w:rFonts w:asciiTheme="majorHAnsi" w:hAnsiTheme="majorHAnsi" w:cs="Open Sans"/>
          <w:bCs/>
          <w:sz w:val="22"/>
          <w:szCs w:val="22"/>
        </w:rPr>
      </w:pPr>
      <w:r w:rsidRPr="00E8797A">
        <w:rPr>
          <w:rFonts w:asciiTheme="majorHAnsi" w:hAnsiTheme="majorHAnsi" w:cs="Open Sans"/>
          <w:bCs/>
          <w:sz w:val="22"/>
          <w:szCs w:val="22"/>
        </w:rPr>
        <w:t>The Partnerships Unit provides substantial value to WFP’s effective positioning with public, private, and external partners to attract policy support, resources, technical assistance, and innovative solutions to advance the work of WFP, while supporting member states in the achievement of the SDGs and Zero Hunger and emphasizing WFP’s contributions in this regard.</w:t>
      </w:r>
    </w:p>
    <w:p w14:paraId="01187E3B" w14:textId="77777777" w:rsidR="00AF1A57" w:rsidRPr="00E8797A" w:rsidRDefault="00AF1A57" w:rsidP="00E8797A">
      <w:pPr>
        <w:spacing w:line="276" w:lineRule="auto"/>
        <w:jc w:val="both"/>
        <w:rPr>
          <w:rFonts w:asciiTheme="majorHAnsi" w:hAnsiTheme="majorHAnsi" w:cs="Open Sans"/>
          <w:sz w:val="22"/>
          <w:szCs w:val="22"/>
          <w:highlight w:val="yellow"/>
        </w:rPr>
      </w:pPr>
    </w:p>
    <w:p w14:paraId="23AF3E1B" w14:textId="77777777" w:rsidR="00C05DF0" w:rsidRPr="00E8797A" w:rsidRDefault="00C05DF0" w:rsidP="00E8797A">
      <w:pPr>
        <w:pStyle w:val="1"/>
        <w:spacing w:line="276" w:lineRule="auto"/>
        <w:jc w:val="both"/>
        <w:rPr>
          <w:rFonts w:asciiTheme="majorHAnsi" w:hAnsiTheme="majorHAnsi" w:cs="Open Sans"/>
          <w:b/>
          <w:sz w:val="22"/>
          <w:szCs w:val="22"/>
          <w:lang w:val="en-US"/>
        </w:rPr>
      </w:pPr>
      <w:r w:rsidRPr="00E8797A">
        <w:rPr>
          <w:rFonts w:asciiTheme="majorHAnsi" w:hAnsiTheme="majorHAnsi" w:cs="Open Sans"/>
          <w:b/>
          <w:sz w:val="22"/>
          <w:szCs w:val="22"/>
          <w:lang w:val="en-US"/>
        </w:rPr>
        <w:t>General Information</w:t>
      </w:r>
    </w:p>
    <w:p w14:paraId="14EE4CC8" w14:textId="208E1007" w:rsidR="00C05DF0" w:rsidRPr="00E8797A" w:rsidRDefault="006150BC" w:rsidP="007A6483">
      <w:pPr>
        <w:numPr>
          <w:ilvl w:val="0"/>
          <w:numId w:val="1"/>
        </w:numPr>
        <w:spacing w:line="276" w:lineRule="auto"/>
        <w:jc w:val="both"/>
        <w:rPr>
          <w:rFonts w:asciiTheme="majorHAnsi" w:hAnsiTheme="majorHAnsi" w:cs="Open Sans"/>
          <w:b/>
          <w:bCs/>
          <w:sz w:val="22"/>
          <w:szCs w:val="22"/>
        </w:rPr>
      </w:pPr>
      <w:r w:rsidRPr="00E8797A">
        <w:rPr>
          <w:rFonts w:asciiTheme="majorHAnsi" w:hAnsiTheme="majorHAnsi" w:cs="Open Sans"/>
          <w:b/>
          <w:bCs/>
          <w:sz w:val="22"/>
          <w:szCs w:val="22"/>
        </w:rPr>
        <w:t>Title of Post</w:t>
      </w:r>
      <w:r w:rsidR="00C05DF0" w:rsidRPr="00E8797A">
        <w:rPr>
          <w:rFonts w:asciiTheme="majorHAnsi" w:hAnsiTheme="majorHAnsi" w:cs="Open Sans"/>
          <w:b/>
          <w:bCs/>
          <w:sz w:val="22"/>
          <w:szCs w:val="22"/>
        </w:rPr>
        <w:t>:</w:t>
      </w:r>
      <w:r w:rsidR="00C05DF0" w:rsidRPr="00E8797A">
        <w:rPr>
          <w:rFonts w:asciiTheme="majorHAnsi" w:hAnsiTheme="majorHAnsi" w:cs="Open Sans"/>
          <w:sz w:val="22"/>
          <w:szCs w:val="22"/>
        </w:rPr>
        <w:t xml:space="preserve"> </w:t>
      </w:r>
      <w:r w:rsidR="007A6483" w:rsidRPr="007A6483">
        <w:rPr>
          <w:rFonts w:asciiTheme="majorHAnsi" w:hAnsiTheme="majorHAnsi" w:cs="Open Sans"/>
          <w:sz w:val="22"/>
          <w:szCs w:val="22"/>
        </w:rPr>
        <w:t>WFP-1</w:t>
      </w:r>
      <w:r w:rsidR="007A6483">
        <w:rPr>
          <w:rFonts w:asciiTheme="majorHAnsi" w:hAnsiTheme="majorHAnsi" w:cs="Open Sans"/>
          <w:sz w:val="22"/>
          <w:szCs w:val="22"/>
        </w:rPr>
        <w:t xml:space="preserve">, </w:t>
      </w:r>
      <w:bookmarkStart w:id="0" w:name="_GoBack"/>
      <w:bookmarkEnd w:id="0"/>
      <w:r w:rsidR="005419D4" w:rsidRPr="00E8797A">
        <w:rPr>
          <w:rFonts w:asciiTheme="majorHAnsi" w:hAnsiTheme="majorHAnsi" w:cs="Open Sans"/>
          <w:sz w:val="22"/>
          <w:szCs w:val="22"/>
        </w:rPr>
        <w:t>Donor Relations Intern</w:t>
      </w:r>
    </w:p>
    <w:p w14:paraId="150451C3" w14:textId="1FA340B9" w:rsidR="00C05DF0" w:rsidRPr="00E8797A" w:rsidRDefault="00C05DF0" w:rsidP="00E8797A">
      <w:pPr>
        <w:numPr>
          <w:ilvl w:val="0"/>
          <w:numId w:val="1"/>
        </w:numPr>
        <w:spacing w:line="276" w:lineRule="auto"/>
        <w:jc w:val="both"/>
        <w:rPr>
          <w:rFonts w:asciiTheme="majorHAnsi" w:hAnsiTheme="majorHAnsi" w:cs="Open Sans"/>
          <w:sz w:val="22"/>
          <w:szCs w:val="22"/>
        </w:rPr>
      </w:pPr>
      <w:r w:rsidRPr="00E8797A">
        <w:rPr>
          <w:rFonts w:asciiTheme="majorHAnsi" w:hAnsiTheme="majorHAnsi" w:cs="Open Sans"/>
          <w:b/>
          <w:bCs/>
          <w:sz w:val="22"/>
          <w:szCs w:val="22"/>
        </w:rPr>
        <w:t>Supervisor:</w:t>
      </w:r>
      <w:r w:rsidR="00AF1A57" w:rsidRPr="00E8797A">
        <w:rPr>
          <w:rFonts w:asciiTheme="majorHAnsi" w:hAnsiTheme="majorHAnsi" w:cs="Open Sans"/>
          <w:bCs/>
          <w:sz w:val="22"/>
          <w:szCs w:val="22"/>
        </w:rPr>
        <w:t xml:space="preserve"> </w:t>
      </w:r>
      <w:r w:rsidR="00911938" w:rsidRPr="00E8797A">
        <w:rPr>
          <w:rFonts w:asciiTheme="majorHAnsi" w:hAnsiTheme="majorHAnsi" w:cs="Open Sans"/>
          <w:bCs/>
          <w:sz w:val="22"/>
          <w:szCs w:val="22"/>
        </w:rPr>
        <w:t>Partnerships Officer, Head of the Partnerships Unit</w:t>
      </w:r>
    </w:p>
    <w:p w14:paraId="61C17167" w14:textId="01CFF4B6" w:rsidR="006150BC" w:rsidRPr="00E8797A" w:rsidRDefault="006150BC" w:rsidP="00E8797A">
      <w:pPr>
        <w:numPr>
          <w:ilvl w:val="0"/>
          <w:numId w:val="1"/>
        </w:numPr>
        <w:spacing w:line="276" w:lineRule="auto"/>
        <w:jc w:val="both"/>
        <w:rPr>
          <w:rFonts w:asciiTheme="majorHAnsi" w:hAnsiTheme="majorHAnsi" w:cs="Open Sans"/>
          <w:b/>
          <w:sz w:val="22"/>
          <w:szCs w:val="22"/>
        </w:rPr>
      </w:pPr>
      <w:r w:rsidRPr="00E8797A">
        <w:rPr>
          <w:rFonts w:asciiTheme="majorHAnsi" w:hAnsiTheme="majorHAnsi" w:cs="Open Sans"/>
          <w:b/>
          <w:sz w:val="22"/>
          <w:szCs w:val="22"/>
        </w:rPr>
        <w:t xml:space="preserve">Unit: </w:t>
      </w:r>
      <w:r w:rsidR="00911938" w:rsidRPr="00E8797A">
        <w:rPr>
          <w:rFonts w:asciiTheme="majorHAnsi" w:hAnsiTheme="majorHAnsi" w:cs="Open Sans"/>
          <w:bCs/>
          <w:sz w:val="22"/>
          <w:szCs w:val="22"/>
        </w:rPr>
        <w:t>Partnerships</w:t>
      </w:r>
    </w:p>
    <w:p w14:paraId="55287085" w14:textId="24708D39" w:rsidR="00C05DF0" w:rsidRPr="00E8797A" w:rsidRDefault="00C05DF0" w:rsidP="00E8797A">
      <w:pPr>
        <w:numPr>
          <w:ilvl w:val="0"/>
          <w:numId w:val="1"/>
        </w:numPr>
        <w:spacing w:line="276" w:lineRule="auto"/>
        <w:jc w:val="both"/>
        <w:rPr>
          <w:rFonts w:asciiTheme="majorHAnsi" w:hAnsiTheme="majorHAnsi" w:cs="Open Sans"/>
          <w:sz w:val="22"/>
          <w:szCs w:val="22"/>
        </w:rPr>
      </w:pPr>
      <w:r w:rsidRPr="00E8797A">
        <w:rPr>
          <w:rFonts w:asciiTheme="majorHAnsi" w:hAnsiTheme="majorHAnsi" w:cs="Open Sans"/>
          <w:b/>
          <w:bCs/>
          <w:sz w:val="22"/>
          <w:szCs w:val="22"/>
        </w:rPr>
        <w:t>Country:</w:t>
      </w:r>
      <w:r w:rsidRPr="00E8797A">
        <w:rPr>
          <w:rFonts w:asciiTheme="majorHAnsi" w:hAnsiTheme="majorHAnsi" w:cs="Open Sans"/>
          <w:sz w:val="22"/>
          <w:szCs w:val="22"/>
        </w:rPr>
        <w:t xml:space="preserve"> </w:t>
      </w:r>
      <w:r w:rsidR="00E435BF" w:rsidRPr="00E8797A">
        <w:rPr>
          <w:rFonts w:asciiTheme="majorHAnsi" w:hAnsiTheme="majorHAnsi" w:cs="Open Sans"/>
          <w:sz w:val="22"/>
          <w:szCs w:val="22"/>
        </w:rPr>
        <w:t xml:space="preserve"> </w:t>
      </w:r>
      <w:r w:rsidR="00911938" w:rsidRPr="00E8797A">
        <w:rPr>
          <w:rFonts w:asciiTheme="majorHAnsi" w:hAnsiTheme="majorHAnsi" w:cs="Open Sans"/>
          <w:sz w:val="22"/>
          <w:szCs w:val="22"/>
        </w:rPr>
        <w:t>Mauritania</w:t>
      </w:r>
    </w:p>
    <w:p w14:paraId="0B717649" w14:textId="2D70CA04" w:rsidR="00C05DF0" w:rsidRPr="00E8797A" w:rsidRDefault="006150BC" w:rsidP="00E8797A">
      <w:pPr>
        <w:numPr>
          <w:ilvl w:val="0"/>
          <w:numId w:val="1"/>
        </w:numPr>
        <w:spacing w:line="276" w:lineRule="auto"/>
        <w:jc w:val="both"/>
        <w:rPr>
          <w:rFonts w:asciiTheme="majorHAnsi" w:hAnsiTheme="majorHAnsi" w:cs="Open Sans"/>
          <w:sz w:val="22"/>
          <w:szCs w:val="22"/>
        </w:rPr>
      </w:pPr>
      <w:r w:rsidRPr="00E8797A">
        <w:rPr>
          <w:rFonts w:asciiTheme="majorHAnsi" w:hAnsiTheme="majorHAnsi" w:cs="Open Sans"/>
          <w:b/>
          <w:bCs/>
          <w:sz w:val="22"/>
          <w:szCs w:val="22"/>
        </w:rPr>
        <w:t>Duty Station</w:t>
      </w:r>
      <w:r w:rsidR="00C05DF0" w:rsidRPr="00E8797A">
        <w:rPr>
          <w:rFonts w:asciiTheme="majorHAnsi" w:hAnsiTheme="majorHAnsi" w:cs="Open Sans"/>
          <w:b/>
          <w:bCs/>
          <w:sz w:val="22"/>
          <w:szCs w:val="22"/>
        </w:rPr>
        <w:t>:</w:t>
      </w:r>
      <w:r w:rsidR="00E435BF" w:rsidRPr="00E8797A">
        <w:rPr>
          <w:rFonts w:asciiTheme="majorHAnsi" w:hAnsiTheme="majorHAnsi" w:cs="Open Sans"/>
          <w:sz w:val="22"/>
          <w:szCs w:val="22"/>
        </w:rPr>
        <w:t xml:space="preserve"> </w:t>
      </w:r>
      <w:r w:rsidR="00911938" w:rsidRPr="00E8797A">
        <w:rPr>
          <w:rFonts w:asciiTheme="majorHAnsi" w:hAnsiTheme="majorHAnsi" w:cs="Open Sans"/>
          <w:sz w:val="22"/>
          <w:szCs w:val="22"/>
        </w:rPr>
        <w:t>Nouakchott</w:t>
      </w:r>
    </w:p>
    <w:p w14:paraId="1AD38B70" w14:textId="2CF5F532" w:rsidR="00C05DF0" w:rsidRPr="00E8797A" w:rsidRDefault="006150BC" w:rsidP="00E8797A">
      <w:pPr>
        <w:numPr>
          <w:ilvl w:val="0"/>
          <w:numId w:val="1"/>
        </w:numPr>
        <w:spacing w:line="276" w:lineRule="auto"/>
        <w:jc w:val="both"/>
        <w:rPr>
          <w:rFonts w:asciiTheme="majorHAnsi" w:hAnsiTheme="majorHAnsi" w:cs="Open Sans"/>
          <w:sz w:val="22"/>
          <w:szCs w:val="22"/>
        </w:rPr>
      </w:pPr>
      <w:r w:rsidRPr="00E8797A">
        <w:rPr>
          <w:rFonts w:asciiTheme="majorHAnsi" w:hAnsiTheme="majorHAnsi" w:cs="Open Sans"/>
          <w:b/>
          <w:bCs/>
          <w:sz w:val="22"/>
          <w:szCs w:val="22"/>
        </w:rPr>
        <w:t xml:space="preserve">Duration of </w:t>
      </w:r>
      <w:r w:rsidR="00AF1A57" w:rsidRPr="00E8797A">
        <w:rPr>
          <w:rFonts w:asciiTheme="majorHAnsi" w:hAnsiTheme="majorHAnsi" w:cs="Open Sans"/>
          <w:b/>
          <w:bCs/>
          <w:sz w:val="22"/>
          <w:szCs w:val="22"/>
        </w:rPr>
        <w:t>internship:</w:t>
      </w:r>
      <w:r w:rsidR="00911938" w:rsidRPr="00E8797A">
        <w:rPr>
          <w:rFonts w:asciiTheme="majorHAnsi" w:hAnsiTheme="majorHAnsi" w:cs="Open Sans"/>
          <w:b/>
          <w:bCs/>
          <w:sz w:val="22"/>
          <w:szCs w:val="22"/>
        </w:rPr>
        <w:t xml:space="preserve"> </w:t>
      </w:r>
      <w:r w:rsidR="00911938" w:rsidRPr="00E8797A">
        <w:rPr>
          <w:rFonts w:asciiTheme="majorHAnsi" w:hAnsiTheme="majorHAnsi" w:cs="Open Sans"/>
          <w:sz w:val="22"/>
          <w:szCs w:val="22"/>
        </w:rPr>
        <w:t>6 months</w:t>
      </w:r>
    </w:p>
    <w:p w14:paraId="40991504" w14:textId="0D7ED1C8" w:rsidR="006504D7" w:rsidRPr="00E8797A" w:rsidRDefault="006504D7" w:rsidP="00E8797A">
      <w:pPr>
        <w:numPr>
          <w:ilvl w:val="0"/>
          <w:numId w:val="1"/>
        </w:numPr>
        <w:spacing w:line="276" w:lineRule="auto"/>
        <w:jc w:val="both"/>
        <w:rPr>
          <w:rFonts w:asciiTheme="majorHAnsi" w:hAnsiTheme="majorHAnsi" w:cs="Open Sans"/>
          <w:sz w:val="22"/>
          <w:szCs w:val="22"/>
        </w:rPr>
      </w:pPr>
      <w:r w:rsidRPr="00E8797A">
        <w:rPr>
          <w:rFonts w:asciiTheme="majorHAnsi" w:hAnsiTheme="majorHAnsi" w:cs="Open Sans"/>
          <w:b/>
          <w:bCs/>
          <w:sz w:val="22"/>
          <w:szCs w:val="22"/>
        </w:rPr>
        <w:t>Expected Start Date:</w:t>
      </w:r>
      <w:r w:rsidR="0038146D" w:rsidRPr="00E8797A">
        <w:rPr>
          <w:rFonts w:asciiTheme="majorHAnsi" w:hAnsiTheme="majorHAnsi" w:cs="Open Sans"/>
          <w:b/>
          <w:bCs/>
          <w:sz w:val="22"/>
          <w:szCs w:val="22"/>
        </w:rPr>
        <w:t xml:space="preserve"> </w:t>
      </w:r>
      <w:r w:rsidR="00233D0C" w:rsidRPr="00233D0C">
        <w:rPr>
          <w:rFonts w:asciiTheme="majorHAnsi" w:hAnsiTheme="majorHAnsi" w:cs="Open Sans"/>
          <w:sz w:val="22"/>
          <w:szCs w:val="22"/>
        </w:rPr>
        <w:t>July</w:t>
      </w:r>
      <w:r w:rsidR="00E8797A" w:rsidRPr="00E8797A">
        <w:rPr>
          <w:rFonts w:asciiTheme="majorHAnsi" w:hAnsiTheme="majorHAnsi" w:cs="Open Sans"/>
          <w:sz w:val="22"/>
          <w:szCs w:val="22"/>
        </w:rPr>
        <w:t xml:space="preserve"> 2022</w:t>
      </w:r>
    </w:p>
    <w:p w14:paraId="4BC7FF50" w14:textId="77777777" w:rsidR="00E72C19" w:rsidRPr="00E8797A" w:rsidRDefault="00E72C19" w:rsidP="00E8797A">
      <w:pPr>
        <w:spacing w:line="276" w:lineRule="auto"/>
        <w:jc w:val="both"/>
        <w:rPr>
          <w:rFonts w:asciiTheme="majorHAnsi" w:hAnsiTheme="majorHAnsi" w:cs="Open Sans"/>
          <w:b/>
          <w:sz w:val="22"/>
          <w:szCs w:val="22"/>
        </w:rPr>
      </w:pPr>
    </w:p>
    <w:p w14:paraId="0AD90961" w14:textId="22B230BC" w:rsidR="00E72C19" w:rsidRPr="00E8797A" w:rsidRDefault="00E72C19" w:rsidP="00E8797A">
      <w:pPr>
        <w:spacing w:line="276" w:lineRule="auto"/>
        <w:jc w:val="both"/>
        <w:rPr>
          <w:rFonts w:asciiTheme="majorHAnsi" w:hAnsiTheme="majorHAnsi" w:cs="Open Sans"/>
          <w:b/>
          <w:sz w:val="22"/>
          <w:szCs w:val="22"/>
        </w:rPr>
      </w:pPr>
      <w:r w:rsidRPr="00E8797A">
        <w:rPr>
          <w:rFonts w:asciiTheme="majorHAnsi" w:hAnsiTheme="majorHAnsi" w:cs="Open Sans"/>
          <w:b/>
          <w:sz w:val="22"/>
          <w:szCs w:val="22"/>
        </w:rPr>
        <w:t>Duties and responsibilities</w:t>
      </w:r>
    </w:p>
    <w:p w14:paraId="75CB7D9B" w14:textId="74E767B4" w:rsidR="006360DE" w:rsidRPr="00E8797A" w:rsidRDefault="00E72C19" w:rsidP="00E8797A">
      <w:pPr>
        <w:pStyle w:val="a3"/>
        <w:spacing w:line="276" w:lineRule="auto"/>
        <w:jc w:val="both"/>
        <w:rPr>
          <w:rFonts w:asciiTheme="majorHAnsi" w:hAnsiTheme="majorHAnsi" w:cs="Open Sans"/>
          <w:sz w:val="22"/>
          <w:szCs w:val="22"/>
        </w:rPr>
      </w:pPr>
      <w:r w:rsidRPr="00E8797A">
        <w:rPr>
          <w:rFonts w:asciiTheme="majorHAnsi" w:hAnsiTheme="majorHAnsi" w:cs="Open Sans"/>
          <w:sz w:val="22"/>
          <w:szCs w:val="22"/>
        </w:rPr>
        <w:t>Und</w:t>
      </w:r>
      <w:r w:rsidR="00E435BF" w:rsidRPr="00E8797A">
        <w:rPr>
          <w:rFonts w:asciiTheme="majorHAnsi" w:hAnsiTheme="majorHAnsi" w:cs="Open Sans"/>
          <w:sz w:val="22"/>
          <w:szCs w:val="22"/>
        </w:rPr>
        <w:t>er the direct supervision of</w:t>
      </w:r>
      <w:r w:rsidR="002E7CD5" w:rsidRPr="00E8797A">
        <w:rPr>
          <w:rFonts w:asciiTheme="majorHAnsi" w:hAnsiTheme="majorHAnsi" w:cs="Open Sans"/>
          <w:sz w:val="22"/>
          <w:szCs w:val="22"/>
        </w:rPr>
        <w:t xml:space="preserve"> </w:t>
      </w:r>
      <w:r w:rsidR="0038146D" w:rsidRPr="00E8797A">
        <w:rPr>
          <w:rFonts w:asciiTheme="majorHAnsi" w:hAnsiTheme="majorHAnsi" w:cs="Open Sans"/>
          <w:sz w:val="22"/>
          <w:szCs w:val="22"/>
        </w:rPr>
        <w:t xml:space="preserve">the Head of the Partnerships </w:t>
      </w:r>
      <w:r w:rsidR="00890070" w:rsidRPr="00E8797A">
        <w:rPr>
          <w:rFonts w:asciiTheme="majorHAnsi" w:hAnsiTheme="majorHAnsi" w:cs="Open Sans"/>
          <w:sz w:val="22"/>
          <w:szCs w:val="22"/>
        </w:rPr>
        <w:t>Unit, the</w:t>
      </w:r>
      <w:r w:rsidR="005419D4" w:rsidRPr="00E8797A">
        <w:rPr>
          <w:rFonts w:asciiTheme="majorHAnsi" w:hAnsiTheme="majorHAnsi" w:cs="Open Sans"/>
          <w:sz w:val="22"/>
          <w:szCs w:val="22"/>
        </w:rPr>
        <w:t xml:space="preserve"> Donor Relations intern</w:t>
      </w:r>
      <w:r w:rsidR="006B0518" w:rsidRPr="00E8797A">
        <w:rPr>
          <w:rFonts w:asciiTheme="majorHAnsi" w:hAnsiTheme="majorHAnsi" w:cs="Open Sans"/>
          <w:sz w:val="22"/>
          <w:szCs w:val="22"/>
        </w:rPr>
        <w:t xml:space="preserve"> </w:t>
      </w:r>
      <w:r w:rsidR="007137D8" w:rsidRPr="00E8797A">
        <w:rPr>
          <w:rFonts w:asciiTheme="majorHAnsi" w:hAnsiTheme="majorHAnsi" w:cs="Open Sans"/>
          <w:sz w:val="22"/>
          <w:szCs w:val="22"/>
        </w:rPr>
        <w:t>will perform the following duties</w:t>
      </w:r>
      <w:r w:rsidR="006B0518" w:rsidRPr="00E8797A">
        <w:rPr>
          <w:rFonts w:asciiTheme="majorHAnsi" w:hAnsiTheme="majorHAnsi" w:cs="Open Sans"/>
          <w:sz w:val="22"/>
          <w:szCs w:val="22"/>
        </w:rPr>
        <w:t>:</w:t>
      </w:r>
    </w:p>
    <w:p w14:paraId="08124778" w14:textId="18114918" w:rsidR="0002105C" w:rsidRPr="00E8797A" w:rsidRDefault="0002105C"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Support</w:t>
      </w:r>
      <w:r w:rsidR="00EB14DE" w:rsidRPr="00E8797A">
        <w:rPr>
          <w:rFonts w:asciiTheme="majorHAnsi" w:hAnsiTheme="majorHAnsi" w:cs="Open Sans"/>
          <w:sz w:val="22"/>
          <w:szCs w:val="22"/>
        </w:rPr>
        <w:t xml:space="preserve"> the Partnerships Officer and</w:t>
      </w:r>
      <w:r w:rsidRPr="00E8797A">
        <w:rPr>
          <w:rFonts w:asciiTheme="majorHAnsi" w:hAnsiTheme="majorHAnsi" w:cs="Open Sans"/>
          <w:sz w:val="22"/>
          <w:szCs w:val="22"/>
        </w:rPr>
        <w:t xml:space="preserve"> Management in its dialogue with donors at all levels. Tasks include preparing background summary notes, </w:t>
      </w:r>
      <w:r w:rsidR="001A1663" w:rsidRPr="00E8797A">
        <w:rPr>
          <w:rFonts w:asciiTheme="majorHAnsi" w:hAnsiTheme="majorHAnsi" w:cs="Open Sans"/>
          <w:sz w:val="22"/>
          <w:szCs w:val="22"/>
        </w:rPr>
        <w:t>donor briefs,</w:t>
      </w:r>
      <w:r w:rsidR="00FF0110" w:rsidRPr="00E8797A">
        <w:rPr>
          <w:rFonts w:asciiTheme="majorHAnsi" w:hAnsiTheme="majorHAnsi" w:cs="Open Sans"/>
          <w:sz w:val="22"/>
          <w:szCs w:val="22"/>
        </w:rPr>
        <w:t xml:space="preserve"> </w:t>
      </w:r>
      <w:r w:rsidRPr="00E8797A">
        <w:rPr>
          <w:rFonts w:asciiTheme="majorHAnsi" w:hAnsiTheme="majorHAnsi" w:cs="Open Sans"/>
          <w:sz w:val="22"/>
          <w:szCs w:val="22"/>
        </w:rPr>
        <w:t xml:space="preserve">factsheets, talking points, </w:t>
      </w:r>
      <w:r w:rsidR="007A4492" w:rsidRPr="00E8797A">
        <w:rPr>
          <w:rFonts w:asciiTheme="majorHAnsi" w:hAnsiTheme="majorHAnsi" w:cs="Open Sans"/>
          <w:sz w:val="22"/>
          <w:szCs w:val="22"/>
        </w:rPr>
        <w:t>meeting minutes</w:t>
      </w:r>
      <w:r w:rsidR="00854BB8" w:rsidRPr="00E8797A">
        <w:rPr>
          <w:rFonts w:asciiTheme="majorHAnsi" w:hAnsiTheme="majorHAnsi" w:cs="Open Sans"/>
          <w:sz w:val="22"/>
          <w:szCs w:val="22"/>
        </w:rPr>
        <w:t>,</w:t>
      </w:r>
      <w:r w:rsidRPr="00E8797A">
        <w:rPr>
          <w:rFonts w:asciiTheme="majorHAnsi" w:hAnsiTheme="majorHAnsi" w:cs="Open Sans"/>
          <w:sz w:val="22"/>
          <w:szCs w:val="22"/>
        </w:rPr>
        <w:t xml:space="preserve"> </w:t>
      </w:r>
      <w:r w:rsidR="001A1663" w:rsidRPr="00E8797A">
        <w:rPr>
          <w:rFonts w:asciiTheme="majorHAnsi" w:hAnsiTheme="majorHAnsi" w:cs="Open Sans"/>
          <w:sz w:val="22"/>
          <w:szCs w:val="22"/>
        </w:rPr>
        <w:t xml:space="preserve">and emails, </w:t>
      </w:r>
      <w:r w:rsidRPr="00E8797A">
        <w:rPr>
          <w:rFonts w:asciiTheme="majorHAnsi" w:hAnsiTheme="majorHAnsi" w:cs="Open Sans"/>
          <w:sz w:val="22"/>
          <w:szCs w:val="22"/>
        </w:rPr>
        <w:t xml:space="preserve">and </w:t>
      </w:r>
      <w:r w:rsidR="007A4492" w:rsidRPr="00E8797A">
        <w:rPr>
          <w:rFonts w:asciiTheme="majorHAnsi" w:hAnsiTheme="majorHAnsi" w:cs="Open Sans"/>
          <w:sz w:val="22"/>
          <w:szCs w:val="22"/>
        </w:rPr>
        <w:t>ensuring</w:t>
      </w:r>
      <w:r w:rsidRPr="00E8797A">
        <w:rPr>
          <w:rFonts w:asciiTheme="majorHAnsi" w:hAnsiTheme="majorHAnsi" w:cs="Open Sans"/>
          <w:sz w:val="22"/>
          <w:szCs w:val="22"/>
        </w:rPr>
        <w:t xml:space="preserve"> </w:t>
      </w:r>
      <w:r w:rsidR="007A4492" w:rsidRPr="00E8797A">
        <w:rPr>
          <w:rFonts w:asciiTheme="majorHAnsi" w:hAnsiTheme="majorHAnsi" w:cs="Open Sans"/>
          <w:sz w:val="22"/>
          <w:szCs w:val="22"/>
        </w:rPr>
        <w:t xml:space="preserve">follow-up on </w:t>
      </w:r>
      <w:r w:rsidR="00170A9B" w:rsidRPr="00E8797A">
        <w:rPr>
          <w:rFonts w:asciiTheme="majorHAnsi" w:hAnsiTheme="majorHAnsi" w:cs="Open Sans"/>
          <w:sz w:val="22"/>
          <w:szCs w:val="22"/>
        </w:rPr>
        <w:t>decisions</w:t>
      </w:r>
      <w:r w:rsidRPr="00E8797A">
        <w:rPr>
          <w:rFonts w:asciiTheme="majorHAnsi" w:hAnsiTheme="majorHAnsi" w:cs="Open Sans"/>
          <w:sz w:val="22"/>
          <w:szCs w:val="22"/>
        </w:rPr>
        <w:t xml:space="preserve">. </w:t>
      </w:r>
    </w:p>
    <w:p w14:paraId="421983FE" w14:textId="157798B1" w:rsidR="0092048F" w:rsidRPr="00E8797A" w:rsidRDefault="006631C3"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Draft</w:t>
      </w:r>
      <w:r w:rsidR="0002105C" w:rsidRPr="00E8797A">
        <w:rPr>
          <w:rFonts w:asciiTheme="majorHAnsi" w:hAnsiTheme="majorHAnsi" w:cs="Open Sans"/>
          <w:sz w:val="22"/>
          <w:szCs w:val="22"/>
        </w:rPr>
        <w:t xml:space="preserve"> concept notes</w:t>
      </w:r>
      <w:r w:rsidR="00170A9B" w:rsidRPr="00E8797A">
        <w:rPr>
          <w:rFonts w:asciiTheme="majorHAnsi" w:hAnsiTheme="majorHAnsi" w:cs="Open Sans"/>
          <w:sz w:val="22"/>
          <w:szCs w:val="22"/>
        </w:rPr>
        <w:t xml:space="preserve"> and</w:t>
      </w:r>
      <w:r w:rsidR="0002105C" w:rsidRPr="00E8797A">
        <w:rPr>
          <w:rFonts w:asciiTheme="majorHAnsi" w:hAnsiTheme="majorHAnsi" w:cs="Open Sans"/>
          <w:sz w:val="22"/>
          <w:szCs w:val="22"/>
        </w:rPr>
        <w:t xml:space="preserve"> project</w:t>
      </w:r>
      <w:r w:rsidR="00170A9B" w:rsidRPr="00E8797A">
        <w:rPr>
          <w:rFonts w:asciiTheme="majorHAnsi" w:hAnsiTheme="majorHAnsi" w:cs="Open Sans"/>
          <w:sz w:val="22"/>
          <w:szCs w:val="22"/>
        </w:rPr>
        <w:t xml:space="preserve"> proposals</w:t>
      </w:r>
      <w:r w:rsidR="0002105C" w:rsidRPr="00E8797A">
        <w:rPr>
          <w:rFonts w:asciiTheme="majorHAnsi" w:hAnsiTheme="majorHAnsi" w:cs="Open Sans"/>
          <w:sz w:val="22"/>
          <w:szCs w:val="22"/>
        </w:rPr>
        <w:t xml:space="preserve"> as per </w:t>
      </w:r>
      <w:r w:rsidR="00FF0110" w:rsidRPr="00E8797A">
        <w:rPr>
          <w:rFonts w:asciiTheme="majorHAnsi" w:hAnsiTheme="majorHAnsi" w:cs="Open Sans"/>
          <w:sz w:val="22"/>
          <w:szCs w:val="22"/>
        </w:rPr>
        <w:t>donor requirements</w:t>
      </w:r>
      <w:r w:rsidR="0002105C" w:rsidRPr="00E8797A">
        <w:rPr>
          <w:rFonts w:asciiTheme="majorHAnsi" w:hAnsiTheme="majorHAnsi" w:cs="Open Sans"/>
          <w:sz w:val="22"/>
          <w:szCs w:val="22"/>
        </w:rPr>
        <w:t xml:space="preserve">. </w:t>
      </w:r>
    </w:p>
    <w:p w14:paraId="626D92D8" w14:textId="6C82566E" w:rsidR="00317A35"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Assist the team in gathering and analyzing </w:t>
      </w:r>
      <w:r w:rsidR="0002105C" w:rsidRPr="00E8797A">
        <w:rPr>
          <w:rFonts w:asciiTheme="majorHAnsi" w:hAnsiTheme="majorHAnsi" w:cs="Open Sans"/>
          <w:sz w:val="22"/>
          <w:szCs w:val="22"/>
        </w:rPr>
        <w:t xml:space="preserve">information </w:t>
      </w:r>
      <w:r w:rsidR="0092048F" w:rsidRPr="00E8797A">
        <w:rPr>
          <w:rFonts w:asciiTheme="majorHAnsi" w:hAnsiTheme="majorHAnsi" w:cs="Open Sans"/>
          <w:sz w:val="22"/>
          <w:szCs w:val="22"/>
        </w:rPr>
        <w:t>on</w:t>
      </w:r>
      <w:r w:rsidR="0002105C" w:rsidRPr="00E8797A">
        <w:rPr>
          <w:rFonts w:asciiTheme="majorHAnsi" w:hAnsiTheme="majorHAnsi" w:cs="Open Sans"/>
          <w:sz w:val="22"/>
          <w:szCs w:val="22"/>
        </w:rPr>
        <w:t xml:space="preserve"> donor policies, trends</w:t>
      </w:r>
      <w:r w:rsidR="0092048F" w:rsidRPr="00E8797A">
        <w:rPr>
          <w:rFonts w:asciiTheme="majorHAnsi" w:hAnsiTheme="majorHAnsi" w:cs="Open Sans"/>
          <w:sz w:val="22"/>
          <w:szCs w:val="22"/>
        </w:rPr>
        <w:t>,</w:t>
      </w:r>
      <w:r w:rsidR="0002105C" w:rsidRPr="00E8797A">
        <w:rPr>
          <w:rFonts w:asciiTheme="majorHAnsi" w:hAnsiTheme="majorHAnsi" w:cs="Open Sans"/>
          <w:sz w:val="22"/>
          <w:szCs w:val="22"/>
        </w:rPr>
        <w:t xml:space="preserve"> and preferences, including </w:t>
      </w:r>
      <w:r w:rsidR="0092048F" w:rsidRPr="00E8797A">
        <w:rPr>
          <w:rFonts w:asciiTheme="majorHAnsi" w:hAnsiTheme="majorHAnsi" w:cs="Open Sans"/>
          <w:sz w:val="22"/>
          <w:szCs w:val="22"/>
        </w:rPr>
        <w:t>donor mapping</w:t>
      </w:r>
      <w:r w:rsidR="00317A35" w:rsidRPr="00E8797A">
        <w:rPr>
          <w:rFonts w:asciiTheme="majorHAnsi" w:hAnsiTheme="majorHAnsi" w:cs="Open Sans"/>
          <w:sz w:val="22"/>
          <w:szCs w:val="22"/>
        </w:rPr>
        <w:t>s</w:t>
      </w:r>
      <w:r w:rsidR="0002105C" w:rsidRPr="00E8797A">
        <w:rPr>
          <w:rFonts w:asciiTheme="majorHAnsi" w:hAnsiTheme="majorHAnsi" w:cs="Open Sans"/>
          <w:sz w:val="22"/>
          <w:szCs w:val="22"/>
        </w:rPr>
        <w:t>.</w:t>
      </w:r>
    </w:p>
    <w:p w14:paraId="1B0A3192" w14:textId="5F3AA57B" w:rsidR="00D8225A"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Contribute to establishing</w:t>
      </w:r>
      <w:r w:rsidR="00D8225A" w:rsidRPr="00E8797A">
        <w:rPr>
          <w:rFonts w:asciiTheme="majorHAnsi" w:hAnsiTheme="majorHAnsi" w:cs="Open Sans"/>
          <w:sz w:val="22"/>
          <w:szCs w:val="22"/>
        </w:rPr>
        <w:t xml:space="preserve"> contact with new resource mobilization partners.</w:t>
      </w:r>
    </w:p>
    <w:p w14:paraId="0A8552F6" w14:textId="67EB52B2" w:rsidR="003B58E1"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Support the team in liaising </w:t>
      </w:r>
      <w:r w:rsidR="0002105C" w:rsidRPr="00E8797A">
        <w:rPr>
          <w:rFonts w:asciiTheme="majorHAnsi" w:hAnsiTheme="majorHAnsi" w:cs="Open Sans"/>
          <w:sz w:val="22"/>
          <w:szCs w:val="22"/>
        </w:rPr>
        <w:t xml:space="preserve">with </w:t>
      </w:r>
      <w:r w:rsidR="00317A35" w:rsidRPr="00E8797A">
        <w:rPr>
          <w:rFonts w:asciiTheme="majorHAnsi" w:hAnsiTheme="majorHAnsi" w:cs="Open Sans"/>
          <w:sz w:val="22"/>
          <w:szCs w:val="22"/>
        </w:rPr>
        <w:t xml:space="preserve">the </w:t>
      </w:r>
      <w:r w:rsidR="0002105C" w:rsidRPr="00E8797A">
        <w:rPr>
          <w:rFonts w:asciiTheme="majorHAnsi" w:hAnsiTheme="majorHAnsi" w:cs="Open Sans"/>
          <w:sz w:val="22"/>
          <w:szCs w:val="22"/>
        </w:rPr>
        <w:t>WFP</w:t>
      </w:r>
      <w:r w:rsidR="00317A35" w:rsidRPr="00E8797A">
        <w:rPr>
          <w:rFonts w:asciiTheme="majorHAnsi" w:hAnsiTheme="majorHAnsi" w:cs="Open Sans"/>
          <w:sz w:val="22"/>
          <w:szCs w:val="22"/>
        </w:rPr>
        <w:t xml:space="preserve"> </w:t>
      </w:r>
      <w:r w:rsidR="0002105C" w:rsidRPr="00E8797A">
        <w:rPr>
          <w:rFonts w:asciiTheme="majorHAnsi" w:hAnsiTheme="majorHAnsi" w:cs="Open Sans"/>
          <w:sz w:val="22"/>
          <w:szCs w:val="22"/>
        </w:rPr>
        <w:t>regional bureau</w:t>
      </w:r>
      <w:r w:rsidR="001A1663" w:rsidRPr="00E8797A">
        <w:rPr>
          <w:rFonts w:asciiTheme="majorHAnsi" w:hAnsiTheme="majorHAnsi" w:cs="Open Sans"/>
          <w:sz w:val="22"/>
          <w:szCs w:val="22"/>
        </w:rPr>
        <w:t xml:space="preserve"> and</w:t>
      </w:r>
      <w:r w:rsidR="0002105C" w:rsidRPr="00E8797A">
        <w:rPr>
          <w:rFonts w:asciiTheme="majorHAnsi" w:hAnsiTheme="majorHAnsi" w:cs="Open Sans"/>
          <w:sz w:val="22"/>
          <w:szCs w:val="22"/>
        </w:rPr>
        <w:t xml:space="preserve"> HQ</w:t>
      </w:r>
      <w:r w:rsidR="001A1663" w:rsidRPr="00E8797A">
        <w:rPr>
          <w:rFonts w:asciiTheme="majorHAnsi" w:hAnsiTheme="majorHAnsi" w:cs="Open Sans"/>
          <w:sz w:val="22"/>
          <w:szCs w:val="22"/>
        </w:rPr>
        <w:t xml:space="preserve"> </w:t>
      </w:r>
      <w:r w:rsidR="0002105C" w:rsidRPr="00E8797A">
        <w:rPr>
          <w:rFonts w:asciiTheme="majorHAnsi" w:hAnsiTheme="majorHAnsi" w:cs="Open Sans"/>
          <w:sz w:val="22"/>
          <w:szCs w:val="22"/>
        </w:rPr>
        <w:t xml:space="preserve">donor </w:t>
      </w:r>
      <w:r w:rsidR="003B58E1" w:rsidRPr="00E8797A">
        <w:rPr>
          <w:rFonts w:asciiTheme="majorHAnsi" w:hAnsiTheme="majorHAnsi" w:cs="Open Sans"/>
          <w:sz w:val="22"/>
          <w:szCs w:val="22"/>
        </w:rPr>
        <w:t>focal points</w:t>
      </w:r>
      <w:r w:rsidR="0002105C" w:rsidRPr="00E8797A">
        <w:rPr>
          <w:rFonts w:asciiTheme="majorHAnsi" w:hAnsiTheme="majorHAnsi" w:cs="Open Sans"/>
          <w:sz w:val="22"/>
          <w:szCs w:val="22"/>
        </w:rPr>
        <w:t xml:space="preserve"> to ensure coherent corporate advocacy and identify</w:t>
      </w:r>
      <w:r w:rsidR="003B58E1" w:rsidRPr="00E8797A">
        <w:rPr>
          <w:rFonts w:asciiTheme="majorHAnsi" w:hAnsiTheme="majorHAnsi" w:cs="Open Sans"/>
          <w:sz w:val="22"/>
          <w:szCs w:val="22"/>
        </w:rPr>
        <w:t xml:space="preserve"> potential</w:t>
      </w:r>
      <w:r w:rsidR="0002105C" w:rsidRPr="00E8797A">
        <w:rPr>
          <w:rFonts w:asciiTheme="majorHAnsi" w:hAnsiTheme="majorHAnsi" w:cs="Open Sans"/>
          <w:sz w:val="22"/>
          <w:szCs w:val="22"/>
        </w:rPr>
        <w:t xml:space="preserve"> funding op</w:t>
      </w:r>
      <w:r w:rsidR="003B58E1" w:rsidRPr="00E8797A">
        <w:rPr>
          <w:rFonts w:asciiTheme="majorHAnsi" w:hAnsiTheme="majorHAnsi" w:cs="Open Sans"/>
          <w:sz w:val="22"/>
          <w:szCs w:val="22"/>
        </w:rPr>
        <w:t>portunities</w:t>
      </w:r>
      <w:r w:rsidR="0002105C" w:rsidRPr="00E8797A">
        <w:rPr>
          <w:rFonts w:asciiTheme="majorHAnsi" w:hAnsiTheme="majorHAnsi" w:cs="Open Sans"/>
          <w:sz w:val="22"/>
          <w:szCs w:val="22"/>
        </w:rPr>
        <w:t xml:space="preserve">. </w:t>
      </w:r>
    </w:p>
    <w:p w14:paraId="0A8329D9" w14:textId="2241DA9F" w:rsidR="001060FD"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Support the planning</w:t>
      </w:r>
      <w:r w:rsidR="006A1AE3" w:rsidRPr="00E8797A">
        <w:rPr>
          <w:rFonts w:asciiTheme="majorHAnsi" w:hAnsiTheme="majorHAnsi" w:cs="Open Sans"/>
          <w:sz w:val="22"/>
          <w:szCs w:val="22"/>
        </w:rPr>
        <w:t xml:space="preserve"> and organization</w:t>
      </w:r>
      <w:r w:rsidRPr="00E8797A">
        <w:rPr>
          <w:rFonts w:asciiTheme="majorHAnsi" w:hAnsiTheme="majorHAnsi" w:cs="Open Sans"/>
          <w:sz w:val="22"/>
          <w:szCs w:val="22"/>
        </w:rPr>
        <w:t xml:space="preserve"> of </w:t>
      </w:r>
      <w:r w:rsidR="0002105C" w:rsidRPr="00E8797A">
        <w:rPr>
          <w:rFonts w:asciiTheme="majorHAnsi" w:hAnsiTheme="majorHAnsi" w:cs="Open Sans"/>
          <w:sz w:val="22"/>
          <w:szCs w:val="22"/>
        </w:rPr>
        <w:t xml:space="preserve">donor </w:t>
      </w:r>
      <w:r w:rsidR="00A55CCE" w:rsidRPr="00E8797A">
        <w:rPr>
          <w:rFonts w:asciiTheme="majorHAnsi" w:hAnsiTheme="majorHAnsi" w:cs="Open Sans"/>
          <w:sz w:val="22"/>
          <w:szCs w:val="22"/>
        </w:rPr>
        <w:t>missions</w:t>
      </w:r>
      <w:r w:rsidR="0002105C" w:rsidRPr="00E8797A">
        <w:rPr>
          <w:rFonts w:asciiTheme="majorHAnsi" w:hAnsiTheme="majorHAnsi" w:cs="Open Sans"/>
          <w:sz w:val="22"/>
          <w:szCs w:val="22"/>
        </w:rPr>
        <w:t xml:space="preserve"> to WFP’s </w:t>
      </w:r>
      <w:r w:rsidR="003732BC" w:rsidRPr="00E8797A">
        <w:rPr>
          <w:rFonts w:asciiTheme="majorHAnsi" w:hAnsiTheme="majorHAnsi" w:cs="Open Sans"/>
          <w:sz w:val="22"/>
          <w:szCs w:val="22"/>
        </w:rPr>
        <w:t>field operations</w:t>
      </w:r>
      <w:r w:rsidR="003311FF" w:rsidRPr="00E8797A">
        <w:rPr>
          <w:rFonts w:asciiTheme="majorHAnsi" w:hAnsiTheme="majorHAnsi" w:cs="Open Sans"/>
          <w:sz w:val="22"/>
          <w:szCs w:val="22"/>
        </w:rPr>
        <w:t>.</w:t>
      </w:r>
    </w:p>
    <w:p w14:paraId="334BC2B0" w14:textId="536CD316" w:rsidR="001F6942"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Support the organization and coordination of </w:t>
      </w:r>
      <w:r w:rsidR="0002105C" w:rsidRPr="00E8797A">
        <w:rPr>
          <w:rFonts w:asciiTheme="majorHAnsi" w:hAnsiTheme="majorHAnsi" w:cs="Open Sans"/>
          <w:sz w:val="22"/>
          <w:szCs w:val="22"/>
        </w:rPr>
        <w:t>regular donor meetings</w:t>
      </w:r>
      <w:r w:rsidR="0034153E" w:rsidRPr="00E8797A">
        <w:rPr>
          <w:rFonts w:asciiTheme="majorHAnsi" w:hAnsiTheme="majorHAnsi" w:cs="Open Sans"/>
          <w:sz w:val="22"/>
          <w:szCs w:val="22"/>
        </w:rPr>
        <w:t>/briefings</w:t>
      </w:r>
      <w:r w:rsidR="0002105C" w:rsidRPr="00E8797A">
        <w:rPr>
          <w:rFonts w:asciiTheme="majorHAnsi" w:hAnsiTheme="majorHAnsi" w:cs="Open Sans"/>
          <w:sz w:val="22"/>
          <w:szCs w:val="22"/>
        </w:rPr>
        <w:t xml:space="preserve"> </w:t>
      </w:r>
      <w:r w:rsidR="00AC409A" w:rsidRPr="00E8797A">
        <w:rPr>
          <w:rFonts w:asciiTheme="majorHAnsi" w:hAnsiTheme="majorHAnsi" w:cs="Open Sans"/>
          <w:sz w:val="22"/>
          <w:szCs w:val="22"/>
        </w:rPr>
        <w:t xml:space="preserve">and embassy visits </w:t>
      </w:r>
      <w:r w:rsidR="0002105C" w:rsidRPr="00E8797A">
        <w:rPr>
          <w:rFonts w:asciiTheme="majorHAnsi" w:hAnsiTheme="majorHAnsi" w:cs="Open Sans"/>
          <w:sz w:val="22"/>
          <w:szCs w:val="22"/>
        </w:rPr>
        <w:t xml:space="preserve">to brief donors on the status of WFP’s overall </w:t>
      </w:r>
      <w:r w:rsidR="00E02500" w:rsidRPr="00E8797A">
        <w:rPr>
          <w:rFonts w:asciiTheme="majorHAnsi" w:hAnsiTheme="majorHAnsi" w:cs="Open Sans"/>
          <w:sz w:val="22"/>
          <w:szCs w:val="22"/>
        </w:rPr>
        <w:t>operational</w:t>
      </w:r>
      <w:r w:rsidR="0002105C" w:rsidRPr="00E8797A">
        <w:rPr>
          <w:rFonts w:asciiTheme="majorHAnsi" w:hAnsiTheme="majorHAnsi" w:cs="Open Sans"/>
          <w:sz w:val="22"/>
          <w:szCs w:val="22"/>
        </w:rPr>
        <w:t xml:space="preserve"> stance, priorities, and funding situation. </w:t>
      </w:r>
    </w:p>
    <w:p w14:paraId="68C1A8F7" w14:textId="10EADE38" w:rsidR="001F6942"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lastRenderedPageBreak/>
        <w:t>Assist in tracking political</w:t>
      </w:r>
      <w:r w:rsidR="0002105C" w:rsidRPr="00E8797A">
        <w:rPr>
          <w:rFonts w:asciiTheme="majorHAnsi" w:hAnsiTheme="majorHAnsi" w:cs="Open Sans"/>
          <w:sz w:val="22"/>
          <w:szCs w:val="22"/>
        </w:rPr>
        <w:t xml:space="preserve"> and social events of </w:t>
      </w:r>
      <w:r w:rsidR="00652868" w:rsidRPr="00E8797A">
        <w:rPr>
          <w:rFonts w:asciiTheme="majorHAnsi" w:hAnsiTheme="majorHAnsi" w:cs="Open Sans"/>
          <w:sz w:val="22"/>
          <w:szCs w:val="22"/>
        </w:rPr>
        <w:t xml:space="preserve">the </w:t>
      </w:r>
      <w:r w:rsidR="0002105C" w:rsidRPr="00E8797A">
        <w:rPr>
          <w:rFonts w:asciiTheme="majorHAnsi" w:hAnsiTheme="majorHAnsi" w:cs="Open Sans"/>
          <w:sz w:val="22"/>
          <w:szCs w:val="22"/>
        </w:rPr>
        <w:t xml:space="preserve">UN and other </w:t>
      </w:r>
      <w:r w:rsidR="001F6942" w:rsidRPr="00E8797A">
        <w:rPr>
          <w:rFonts w:asciiTheme="majorHAnsi" w:hAnsiTheme="majorHAnsi" w:cs="Open Sans"/>
          <w:sz w:val="22"/>
          <w:szCs w:val="22"/>
        </w:rPr>
        <w:t>multilateral</w:t>
      </w:r>
      <w:r w:rsidR="0002105C" w:rsidRPr="00E8797A">
        <w:rPr>
          <w:rFonts w:asciiTheme="majorHAnsi" w:hAnsiTheme="majorHAnsi" w:cs="Open Sans"/>
          <w:sz w:val="22"/>
          <w:szCs w:val="22"/>
        </w:rPr>
        <w:t xml:space="preserve"> bodies/governments that may impact WFP activities and programmes.</w:t>
      </w:r>
    </w:p>
    <w:p w14:paraId="2F001B2E" w14:textId="1D5BBB0D" w:rsidR="002A5BC9" w:rsidRPr="00E8797A" w:rsidRDefault="00303B39"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Contribute to enhancing </w:t>
      </w:r>
      <w:r w:rsidR="002A5BC9" w:rsidRPr="00E8797A">
        <w:rPr>
          <w:rFonts w:asciiTheme="majorHAnsi" w:hAnsiTheme="majorHAnsi" w:cs="Open Sans"/>
          <w:sz w:val="22"/>
          <w:szCs w:val="22"/>
        </w:rPr>
        <w:t>joint advocacy and communications efforts with other UN agencies through the UN Resource Mobilization Group and UN Communication.</w:t>
      </w:r>
    </w:p>
    <w:p w14:paraId="7A9CA4BD" w14:textId="6FCEED5A" w:rsidR="0002105C" w:rsidRPr="00E8797A" w:rsidRDefault="0002105C"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Perform other duties as needed.</w:t>
      </w:r>
    </w:p>
    <w:p w14:paraId="1A9EA4A3" w14:textId="77777777" w:rsidR="00004A55" w:rsidRPr="00E8797A" w:rsidRDefault="00004A55" w:rsidP="00E8797A">
      <w:pPr>
        <w:pStyle w:val="Default"/>
        <w:spacing w:line="276" w:lineRule="auto"/>
        <w:jc w:val="both"/>
        <w:rPr>
          <w:rFonts w:asciiTheme="majorHAnsi" w:hAnsiTheme="majorHAnsi" w:cs="Open Sans"/>
          <w:sz w:val="22"/>
          <w:szCs w:val="22"/>
        </w:rPr>
      </w:pPr>
    </w:p>
    <w:p w14:paraId="531EC879" w14:textId="77777777" w:rsidR="00C05DF0" w:rsidRPr="00E8797A" w:rsidRDefault="00C05DF0" w:rsidP="00E8797A">
      <w:pPr>
        <w:pStyle w:val="3"/>
        <w:spacing w:line="276" w:lineRule="auto"/>
        <w:jc w:val="both"/>
        <w:rPr>
          <w:rFonts w:asciiTheme="majorHAnsi" w:hAnsiTheme="majorHAnsi" w:cs="Open Sans"/>
          <w:sz w:val="22"/>
          <w:szCs w:val="22"/>
        </w:rPr>
      </w:pPr>
      <w:r w:rsidRPr="00E8797A">
        <w:rPr>
          <w:rFonts w:asciiTheme="majorHAnsi" w:hAnsiTheme="majorHAnsi" w:cs="Open Sans"/>
          <w:sz w:val="22"/>
          <w:szCs w:val="22"/>
        </w:rPr>
        <w:t>Qualifications and experience</w:t>
      </w:r>
    </w:p>
    <w:p w14:paraId="5EFD99D4" w14:textId="52E41417" w:rsidR="00434881" w:rsidRPr="00E8797A" w:rsidRDefault="007F024D" w:rsidP="00E8797A">
      <w:pPr>
        <w:numPr>
          <w:ilvl w:val="0"/>
          <w:numId w:val="1"/>
        </w:numPr>
        <w:spacing w:before="80"/>
        <w:ind w:left="576" w:hanging="288"/>
        <w:jc w:val="both"/>
        <w:rPr>
          <w:rFonts w:asciiTheme="majorHAnsi" w:hAnsiTheme="majorHAnsi" w:cs="Open Sans"/>
          <w:sz w:val="22"/>
          <w:szCs w:val="22"/>
        </w:rPr>
      </w:pPr>
      <w:r w:rsidRPr="007F024D">
        <w:rPr>
          <w:rFonts w:asciiTheme="majorHAnsi" w:hAnsiTheme="majorHAnsi" w:cs="Open Sans"/>
          <w:sz w:val="22"/>
          <w:szCs w:val="22"/>
        </w:rPr>
        <w:t>Bachelor</w:t>
      </w:r>
      <w:r w:rsidR="00866A60">
        <w:rPr>
          <w:rFonts w:asciiTheme="majorHAnsi" w:hAnsiTheme="majorHAnsi" w:cs="Open Sans"/>
          <w:sz w:val="22"/>
          <w:szCs w:val="22"/>
        </w:rPr>
        <w:t xml:space="preserve"> or Master’s degree in international</w:t>
      </w:r>
      <w:r w:rsidR="00D27043" w:rsidRPr="00E8797A">
        <w:rPr>
          <w:rFonts w:asciiTheme="majorHAnsi" w:hAnsiTheme="majorHAnsi" w:cs="Open Sans"/>
          <w:sz w:val="22"/>
          <w:szCs w:val="22"/>
        </w:rPr>
        <w:t xml:space="preserve"> relations, development studies</w:t>
      </w:r>
      <w:r w:rsidR="00A13DDC" w:rsidRPr="00E8797A">
        <w:rPr>
          <w:rFonts w:asciiTheme="majorHAnsi" w:hAnsiTheme="majorHAnsi" w:cs="Open Sans"/>
          <w:sz w:val="22"/>
          <w:szCs w:val="22"/>
        </w:rPr>
        <w:t>,</w:t>
      </w:r>
      <w:r w:rsidR="00B20212" w:rsidRPr="00E8797A">
        <w:rPr>
          <w:rFonts w:asciiTheme="majorHAnsi" w:hAnsiTheme="majorHAnsi" w:cs="Open Sans"/>
          <w:sz w:val="22"/>
          <w:szCs w:val="22"/>
        </w:rPr>
        <w:t xml:space="preserve"> </w:t>
      </w:r>
      <w:r w:rsidR="00D3677F" w:rsidRPr="00E8797A">
        <w:rPr>
          <w:rFonts w:asciiTheme="majorHAnsi" w:hAnsiTheme="majorHAnsi" w:cs="Open Sans"/>
          <w:sz w:val="22"/>
          <w:szCs w:val="22"/>
        </w:rPr>
        <w:t xml:space="preserve">communications, </w:t>
      </w:r>
      <w:r w:rsidR="00B20212" w:rsidRPr="00E8797A">
        <w:rPr>
          <w:rFonts w:asciiTheme="majorHAnsi" w:hAnsiTheme="majorHAnsi" w:cs="Open Sans"/>
          <w:sz w:val="22"/>
          <w:szCs w:val="22"/>
        </w:rPr>
        <w:t>or related field</w:t>
      </w:r>
      <w:r w:rsidR="00434881" w:rsidRPr="00E8797A">
        <w:rPr>
          <w:rFonts w:asciiTheme="majorHAnsi" w:hAnsiTheme="majorHAnsi" w:cs="Open Sans"/>
          <w:sz w:val="22"/>
          <w:szCs w:val="22"/>
        </w:rPr>
        <w:t xml:space="preserve">; </w:t>
      </w:r>
    </w:p>
    <w:p w14:paraId="668000E8" w14:textId="23424983" w:rsidR="00793794" w:rsidRPr="00E8797A" w:rsidRDefault="00793794"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Prior work experience in partnership</w:t>
      </w:r>
      <w:r w:rsidR="00303B39" w:rsidRPr="00E8797A">
        <w:rPr>
          <w:rFonts w:asciiTheme="majorHAnsi" w:hAnsiTheme="majorHAnsi" w:cs="Open Sans"/>
          <w:sz w:val="22"/>
          <w:szCs w:val="22"/>
        </w:rPr>
        <w:t>s</w:t>
      </w:r>
      <w:r w:rsidRPr="00E8797A">
        <w:rPr>
          <w:rFonts w:asciiTheme="majorHAnsi" w:hAnsiTheme="majorHAnsi" w:cs="Open Sans"/>
          <w:sz w:val="22"/>
          <w:szCs w:val="22"/>
        </w:rPr>
        <w:t xml:space="preserve"> building, resource mobilization, donor relations, proposal and report writing would be an asset</w:t>
      </w:r>
      <w:r w:rsidR="006A1AE3" w:rsidRPr="00E8797A">
        <w:rPr>
          <w:rFonts w:asciiTheme="majorHAnsi" w:hAnsiTheme="majorHAnsi" w:cs="Open Sans"/>
          <w:sz w:val="22"/>
          <w:szCs w:val="22"/>
        </w:rPr>
        <w:t>.</w:t>
      </w:r>
    </w:p>
    <w:p w14:paraId="1386C097" w14:textId="59F4BD7B" w:rsidR="00434881" w:rsidRPr="00E8797A" w:rsidRDefault="00434881"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Excellent command of </w:t>
      </w:r>
      <w:r w:rsidR="00D96E9C" w:rsidRPr="00E8797A">
        <w:rPr>
          <w:rFonts w:asciiTheme="majorHAnsi" w:hAnsiTheme="majorHAnsi" w:cs="Open Sans"/>
          <w:sz w:val="22"/>
          <w:szCs w:val="22"/>
        </w:rPr>
        <w:t>English</w:t>
      </w:r>
      <w:r w:rsidR="005E5FCD" w:rsidRPr="00E8797A">
        <w:rPr>
          <w:rFonts w:asciiTheme="majorHAnsi" w:hAnsiTheme="majorHAnsi" w:cs="Open Sans"/>
          <w:sz w:val="22"/>
          <w:szCs w:val="22"/>
        </w:rPr>
        <w:t xml:space="preserve"> and French</w:t>
      </w:r>
      <w:r w:rsidR="00ED5FD4" w:rsidRPr="00E8797A">
        <w:rPr>
          <w:rFonts w:asciiTheme="majorHAnsi" w:hAnsiTheme="majorHAnsi" w:cs="Open Sans"/>
          <w:sz w:val="22"/>
          <w:szCs w:val="22"/>
        </w:rPr>
        <w:t xml:space="preserve"> is required</w:t>
      </w:r>
      <w:r w:rsidR="00D96E9C" w:rsidRPr="00E8797A">
        <w:rPr>
          <w:rFonts w:asciiTheme="majorHAnsi" w:hAnsiTheme="majorHAnsi" w:cs="Open Sans"/>
          <w:sz w:val="22"/>
          <w:szCs w:val="22"/>
        </w:rPr>
        <w:t>; Working</w:t>
      </w:r>
      <w:r w:rsidRPr="00E8797A">
        <w:rPr>
          <w:rFonts w:asciiTheme="majorHAnsi" w:hAnsiTheme="majorHAnsi" w:cs="Open Sans"/>
          <w:sz w:val="22"/>
          <w:szCs w:val="22"/>
        </w:rPr>
        <w:t xml:space="preserve"> knowledge of </w:t>
      </w:r>
      <w:r w:rsidR="00B20212" w:rsidRPr="00E8797A">
        <w:rPr>
          <w:rFonts w:asciiTheme="majorHAnsi" w:hAnsiTheme="majorHAnsi" w:cs="Open Sans"/>
          <w:sz w:val="22"/>
          <w:szCs w:val="22"/>
        </w:rPr>
        <w:t>Arabic</w:t>
      </w:r>
      <w:r w:rsidRPr="00E8797A">
        <w:rPr>
          <w:rFonts w:asciiTheme="majorHAnsi" w:hAnsiTheme="majorHAnsi" w:cs="Open Sans"/>
          <w:sz w:val="22"/>
          <w:szCs w:val="22"/>
        </w:rPr>
        <w:t xml:space="preserve"> would be an </w:t>
      </w:r>
      <w:r w:rsidR="00D96E9C" w:rsidRPr="00E8797A">
        <w:rPr>
          <w:rFonts w:asciiTheme="majorHAnsi" w:hAnsiTheme="majorHAnsi" w:cs="Open Sans"/>
          <w:sz w:val="22"/>
          <w:szCs w:val="22"/>
        </w:rPr>
        <w:t>asset</w:t>
      </w:r>
      <w:r w:rsidR="006A1AE3" w:rsidRPr="00E8797A">
        <w:rPr>
          <w:rFonts w:asciiTheme="majorHAnsi" w:hAnsiTheme="majorHAnsi" w:cs="Open Sans"/>
          <w:sz w:val="22"/>
          <w:szCs w:val="22"/>
        </w:rPr>
        <w:t>.</w:t>
      </w:r>
    </w:p>
    <w:p w14:paraId="3397239E" w14:textId="48A96468" w:rsidR="003C58D7" w:rsidRPr="00E8797A" w:rsidRDefault="00434881"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Proficiency in MS Office (Word, Excel, </w:t>
      </w:r>
      <w:r w:rsidR="005E5FCD" w:rsidRPr="00E8797A">
        <w:rPr>
          <w:rFonts w:asciiTheme="majorHAnsi" w:hAnsiTheme="majorHAnsi" w:cs="Open Sans"/>
          <w:sz w:val="22"/>
          <w:szCs w:val="22"/>
        </w:rPr>
        <w:t>PowerPoint</w:t>
      </w:r>
      <w:r w:rsidRPr="00E8797A">
        <w:rPr>
          <w:rFonts w:asciiTheme="majorHAnsi" w:hAnsiTheme="majorHAnsi" w:cs="Open Sans"/>
          <w:sz w:val="22"/>
          <w:szCs w:val="22"/>
        </w:rPr>
        <w:t>, Outlook)</w:t>
      </w:r>
      <w:r w:rsidR="00D96E9C" w:rsidRPr="00E8797A">
        <w:rPr>
          <w:rFonts w:asciiTheme="majorHAnsi" w:hAnsiTheme="majorHAnsi" w:cs="Open Sans"/>
          <w:sz w:val="22"/>
          <w:szCs w:val="22"/>
        </w:rPr>
        <w:t>.</w:t>
      </w:r>
    </w:p>
    <w:p w14:paraId="483E382B" w14:textId="77777777" w:rsidR="007137D8" w:rsidRPr="00E8797A" w:rsidRDefault="007137D8" w:rsidP="00E8797A">
      <w:pPr>
        <w:spacing w:line="276" w:lineRule="auto"/>
        <w:jc w:val="both"/>
        <w:rPr>
          <w:rFonts w:asciiTheme="majorHAnsi" w:hAnsiTheme="majorHAnsi" w:cs="Open Sans"/>
          <w:color w:val="000000"/>
          <w:sz w:val="22"/>
          <w:szCs w:val="22"/>
        </w:rPr>
      </w:pPr>
    </w:p>
    <w:p w14:paraId="3EE1F2A0" w14:textId="500A5E25" w:rsidR="007137D8" w:rsidRPr="00E8797A" w:rsidRDefault="007137D8" w:rsidP="00E8797A">
      <w:pPr>
        <w:spacing w:line="276" w:lineRule="auto"/>
        <w:jc w:val="both"/>
        <w:rPr>
          <w:rFonts w:asciiTheme="majorHAnsi" w:hAnsiTheme="majorHAnsi" w:cs="Open Sans"/>
          <w:b/>
          <w:color w:val="000000"/>
          <w:sz w:val="22"/>
          <w:szCs w:val="22"/>
        </w:rPr>
      </w:pPr>
      <w:r w:rsidRPr="00E8797A">
        <w:rPr>
          <w:rFonts w:asciiTheme="majorHAnsi" w:hAnsiTheme="majorHAnsi" w:cs="Open Sans"/>
          <w:b/>
          <w:color w:val="000000"/>
          <w:sz w:val="22"/>
          <w:szCs w:val="22"/>
        </w:rPr>
        <w:t>Required soft skills/WFP Competencies:</w:t>
      </w:r>
    </w:p>
    <w:p w14:paraId="19DD878E" w14:textId="43C68F7A" w:rsidR="002E210E" w:rsidRPr="00E8797A" w:rsidRDefault="002E210E"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Demonstrated information-gathering ability, good analytical skills</w:t>
      </w:r>
      <w:r w:rsidR="00D86EBA" w:rsidRPr="00E8797A">
        <w:rPr>
          <w:rFonts w:asciiTheme="majorHAnsi" w:hAnsiTheme="majorHAnsi" w:cs="Open Sans"/>
          <w:sz w:val="22"/>
          <w:szCs w:val="22"/>
        </w:rPr>
        <w:t>,</w:t>
      </w:r>
      <w:r w:rsidRPr="00E8797A">
        <w:rPr>
          <w:rFonts w:asciiTheme="majorHAnsi" w:hAnsiTheme="majorHAnsi" w:cs="Open Sans"/>
          <w:sz w:val="22"/>
          <w:szCs w:val="22"/>
        </w:rPr>
        <w:t xml:space="preserve"> and capacity to report on programm</w:t>
      </w:r>
      <w:r w:rsidR="00D86EBA" w:rsidRPr="00E8797A">
        <w:rPr>
          <w:rFonts w:asciiTheme="majorHAnsi" w:hAnsiTheme="majorHAnsi" w:cs="Open Sans"/>
          <w:sz w:val="22"/>
          <w:szCs w:val="22"/>
        </w:rPr>
        <w:t>atic</w:t>
      </w:r>
      <w:r w:rsidRPr="00E8797A">
        <w:rPr>
          <w:rFonts w:asciiTheme="majorHAnsi" w:hAnsiTheme="majorHAnsi" w:cs="Open Sans"/>
          <w:sz w:val="22"/>
          <w:szCs w:val="22"/>
        </w:rPr>
        <w:t xml:space="preserve"> issues</w:t>
      </w:r>
      <w:r w:rsidR="006A1AE3" w:rsidRPr="00E8797A">
        <w:rPr>
          <w:rFonts w:asciiTheme="majorHAnsi" w:hAnsiTheme="majorHAnsi" w:cs="Open Sans"/>
          <w:sz w:val="22"/>
          <w:szCs w:val="22"/>
        </w:rPr>
        <w:t>.</w:t>
      </w:r>
    </w:p>
    <w:p w14:paraId="62A6066F" w14:textId="4AA53CE1" w:rsidR="002E210E" w:rsidRPr="00E8797A" w:rsidRDefault="002E210E"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 xml:space="preserve">Sound communications capacity, ability to develop advocacy </w:t>
      </w:r>
      <w:r w:rsidR="006A1AE3" w:rsidRPr="00E8797A">
        <w:rPr>
          <w:rFonts w:asciiTheme="majorHAnsi" w:hAnsiTheme="majorHAnsi" w:cs="Open Sans"/>
          <w:sz w:val="22"/>
          <w:szCs w:val="22"/>
        </w:rPr>
        <w:t>materials.</w:t>
      </w:r>
    </w:p>
    <w:p w14:paraId="47D56AED" w14:textId="156026A1" w:rsidR="002E210E" w:rsidRPr="00E8797A" w:rsidRDefault="002E210E"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Excellent oral, written</w:t>
      </w:r>
      <w:r w:rsidR="009E13D7" w:rsidRPr="00E8797A">
        <w:rPr>
          <w:rFonts w:asciiTheme="majorHAnsi" w:hAnsiTheme="majorHAnsi" w:cs="Open Sans"/>
          <w:sz w:val="22"/>
          <w:szCs w:val="22"/>
        </w:rPr>
        <w:t>,</w:t>
      </w:r>
      <w:r w:rsidRPr="00E8797A">
        <w:rPr>
          <w:rFonts w:asciiTheme="majorHAnsi" w:hAnsiTheme="majorHAnsi" w:cs="Open Sans"/>
          <w:sz w:val="22"/>
          <w:szCs w:val="22"/>
        </w:rPr>
        <w:t xml:space="preserve"> and interpersonal skills; cultural and social sensitiv</w:t>
      </w:r>
      <w:r w:rsidR="007027B3" w:rsidRPr="00E8797A">
        <w:rPr>
          <w:rFonts w:asciiTheme="majorHAnsi" w:hAnsiTheme="majorHAnsi" w:cs="Open Sans"/>
          <w:sz w:val="22"/>
          <w:szCs w:val="22"/>
        </w:rPr>
        <w:t>ity</w:t>
      </w:r>
      <w:r w:rsidRPr="00E8797A">
        <w:rPr>
          <w:rFonts w:asciiTheme="majorHAnsi" w:hAnsiTheme="majorHAnsi" w:cs="Open Sans"/>
          <w:sz w:val="22"/>
          <w:szCs w:val="22"/>
        </w:rPr>
        <w:t xml:space="preserve">; </w:t>
      </w:r>
      <w:r w:rsidR="00303B39" w:rsidRPr="00E8797A">
        <w:rPr>
          <w:rFonts w:asciiTheme="majorHAnsi" w:hAnsiTheme="majorHAnsi" w:cs="Open Sans"/>
          <w:sz w:val="22"/>
          <w:szCs w:val="22"/>
        </w:rPr>
        <w:t xml:space="preserve">ability to </w:t>
      </w:r>
      <w:r w:rsidRPr="00E8797A">
        <w:rPr>
          <w:rFonts w:asciiTheme="majorHAnsi" w:hAnsiTheme="majorHAnsi" w:cs="Open Sans"/>
          <w:sz w:val="22"/>
          <w:szCs w:val="22"/>
        </w:rPr>
        <w:t>meet tight deadlines</w:t>
      </w:r>
      <w:r w:rsidR="006A1AE3" w:rsidRPr="00E8797A">
        <w:rPr>
          <w:rFonts w:asciiTheme="majorHAnsi" w:hAnsiTheme="majorHAnsi" w:cs="Open Sans"/>
          <w:sz w:val="22"/>
          <w:szCs w:val="22"/>
        </w:rPr>
        <w:t>.</w:t>
      </w:r>
    </w:p>
    <w:p w14:paraId="19500F75" w14:textId="1E95F61F" w:rsidR="002E210E" w:rsidRPr="00E8797A" w:rsidRDefault="002E210E" w:rsidP="00E8797A">
      <w:pPr>
        <w:numPr>
          <w:ilvl w:val="0"/>
          <w:numId w:val="1"/>
        </w:numPr>
        <w:spacing w:before="80"/>
        <w:ind w:left="576" w:hanging="288"/>
        <w:jc w:val="both"/>
        <w:rPr>
          <w:rFonts w:asciiTheme="majorHAnsi" w:hAnsiTheme="majorHAnsi" w:cs="Open Sans"/>
          <w:sz w:val="22"/>
          <w:szCs w:val="22"/>
        </w:rPr>
      </w:pPr>
      <w:r w:rsidRPr="00E8797A">
        <w:rPr>
          <w:rFonts w:asciiTheme="majorHAnsi" w:hAnsiTheme="majorHAnsi" w:cs="Open Sans"/>
          <w:sz w:val="22"/>
          <w:szCs w:val="22"/>
        </w:rPr>
        <w:t>Ability to work and adapt professionally and effectively in a challenging environment; ability to work effectively in a multicultural team</w:t>
      </w:r>
      <w:r w:rsidR="00C52B3A" w:rsidRPr="00E8797A">
        <w:rPr>
          <w:rFonts w:asciiTheme="majorHAnsi" w:hAnsiTheme="majorHAnsi" w:cs="Open Sans"/>
          <w:sz w:val="22"/>
          <w:szCs w:val="22"/>
        </w:rPr>
        <w:t>.</w:t>
      </w:r>
    </w:p>
    <w:p w14:paraId="7D25BA5D" w14:textId="77777777" w:rsidR="00DA0BBA" w:rsidRPr="00E8797A" w:rsidRDefault="00DA0BBA" w:rsidP="00E8797A">
      <w:pPr>
        <w:spacing w:before="80"/>
        <w:ind w:left="576"/>
        <w:jc w:val="both"/>
        <w:rPr>
          <w:rFonts w:asciiTheme="majorHAnsi" w:hAnsiTheme="majorHAnsi" w:cs="Open Sans"/>
          <w:sz w:val="22"/>
          <w:szCs w:val="22"/>
        </w:rPr>
      </w:pPr>
    </w:p>
    <w:p w14:paraId="56CB3434" w14:textId="77777777" w:rsidR="00FF6AA7" w:rsidRPr="00E8797A" w:rsidRDefault="00C05DF0" w:rsidP="00E8797A">
      <w:pPr>
        <w:pStyle w:val="a3"/>
        <w:spacing w:line="276" w:lineRule="auto"/>
        <w:jc w:val="both"/>
        <w:rPr>
          <w:rFonts w:asciiTheme="majorHAnsi" w:hAnsiTheme="majorHAnsi" w:cs="Open Sans"/>
          <w:b/>
          <w:bCs/>
          <w:sz w:val="22"/>
          <w:szCs w:val="22"/>
        </w:rPr>
      </w:pPr>
      <w:r w:rsidRPr="00E8797A">
        <w:rPr>
          <w:rFonts w:asciiTheme="majorHAnsi" w:hAnsiTheme="majorHAnsi" w:cs="Open Sans"/>
          <w:b/>
          <w:bCs/>
          <w:sz w:val="22"/>
          <w:szCs w:val="22"/>
        </w:rPr>
        <w:t>Working Languages</w:t>
      </w:r>
    </w:p>
    <w:p w14:paraId="391C4B92" w14:textId="1C6A36F3" w:rsidR="00893F99" w:rsidRPr="00E8797A" w:rsidRDefault="00FF6AA7" w:rsidP="00E8797A">
      <w:pPr>
        <w:pStyle w:val="a3"/>
        <w:spacing w:line="276" w:lineRule="auto"/>
        <w:jc w:val="both"/>
        <w:rPr>
          <w:rFonts w:asciiTheme="majorHAnsi" w:hAnsiTheme="majorHAnsi" w:cs="Open Sans"/>
          <w:b/>
          <w:bCs/>
          <w:sz w:val="22"/>
          <w:szCs w:val="22"/>
        </w:rPr>
      </w:pPr>
      <w:r w:rsidRPr="00E8797A">
        <w:rPr>
          <w:rFonts w:asciiTheme="majorHAnsi" w:hAnsiTheme="majorHAnsi" w:cs="Open Sans"/>
          <w:sz w:val="22"/>
          <w:szCs w:val="22"/>
        </w:rPr>
        <w:t>Working knowledge of English</w:t>
      </w:r>
      <w:r w:rsidR="005E5FCD" w:rsidRPr="00E8797A">
        <w:rPr>
          <w:rFonts w:asciiTheme="majorHAnsi" w:hAnsiTheme="majorHAnsi" w:cs="Open Sans"/>
          <w:sz w:val="22"/>
          <w:szCs w:val="22"/>
        </w:rPr>
        <w:t xml:space="preserve"> and French</w:t>
      </w:r>
      <w:r w:rsidRPr="00E8797A">
        <w:rPr>
          <w:rFonts w:asciiTheme="majorHAnsi" w:hAnsiTheme="majorHAnsi" w:cs="Open Sans"/>
          <w:sz w:val="22"/>
          <w:szCs w:val="22"/>
        </w:rPr>
        <w:t xml:space="preserve"> (proficiency/level C)</w:t>
      </w:r>
      <w:r w:rsidR="004D2FC2" w:rsidRPr="00E8797A">
        <w:rPr>
          <w:rFonts w:asciiTheme="majorHAnsi" w:hAnsiTheme="majorHAnsi" w:cs="Open Sans"/>
          <w:sz w:val="22"/>
          <w:szCs w:val="22"/>
        </w:rPr>
        <w:t xml:space="preserve"> is required.</w:t>
      </w:r>
      <w:r w:rsidRPr="00E8797A">
        <w:rPr>
          <w:rFonts w:asciiTheme="majorHAnsi" w:hAnsiTheme="majorHAnsi" w:cs="Open Sans"/>
          <w:sz w:val="22"/>
          <w:szCs w:val="22"/>
        </w:rPr>
        <w:t xml:space="preserve"> </w:t>
      </w:r>
    </w:p>
    <w:p w14:paraId="0D8BECB2" w14:textId="77777777" w:rsidR="00893F99" w:rsidRPr="00E8797A" w:rsidRDefault="00893F99" w:rsidP="00E8797A">
      <w:pPr>
        <w:pStyle w:val="a3"/>
        <w:spacing w:line="276" w:lineRule="auto"/>
        <w:jc w:val="both"/>
        <w:rPr>
          <w:rFonts w:asciiTheme="majorHAnsi" w:hAnsiTheme="majorHAnsi" w:cs="Open Sans"/>
          <w:sz w:val="22"/>
          <w:szCs w:val="22"/>
        </w:rPr>
      </w:pPr>
    </w:p>
    <w:p w14:paraId="53AD0EC7" w14:textId="20AAA7A2" w:rsidR="00893F99" w:rsidRPr="00E8797A" w:rsidRDefault="00383204" w:rsidP="00E8797A">
      <w:pPr>
        <w:pStyle w:val="a3"/>
        <w:spacing w:line="276" w:lineRule="auto"/>
        <w:jc w:val="both"/>
        <w:rPr>
          <w:rFonts w:asciiTheme="majorHAnsi" w:hAnsiTheme="majorHAnsi" w:cs="Open Sans"/>
          <w:sz w:val="22"/>
          <w:szCs w:val="22"/>
        </w:rPr>
      </w:pPr>
      <w:r w:rsidRPr="00E8797A">
        <w:rPr>
          <w:rFonts w:asciiTheme="majorHAnsi" w:hAnsiTheme="majorHAnsi" w:cs="Open Sans"/>
          <w:b/>
          <w:sz w:val="22"/>
          <w:szCs w:val="22"/>
        </w:rPr>
        <w:t xml:space="preserve">Supervision </w:t>
      </w:r>
      <w:r w:rsidRPr="00E8797A">
        <w:rPr>
          <w:rFonts w:asciiTheme="majorHAnsi" w:hAnsiTheme="majorHAnsi" w:cs="Open Sans"/>
          <w:sz w:val="22"/>
          <w:szCs w:val="22"/>
        </w:rPr>
        <w:t>(Level/Methods of Supervision)</w:t>
      </w:r>
    </w:p>
    <w:p w14:paraId="311CC14F" w14:textId="3AA4AA14" w:rsidR="00383204" w:rsidRPr="00E8797A" w:rsidRDefault="00100FCD" w:rsidP="00E8797A">
      <w:pPr>
        <w:pStyle w:val="a3"/>
        <w:spacing w:line="276" w:lineRule="auto"/>
        <w:jc w:val="both"/>
        <w:rPr>
          <w:rFonts w:asciiTheme="majorHAnsi" w:hAnsiTheme="majorHAnsi" w:cs="Open Sans"/>
          <w:sz w:val="22"/>
          <w:szCs w:val="22"/>
        </w:rPr>
      </w:pPr>
      <w:r w:rsidRPr="00E8797A">
        <w:rPr>
          <w:rFonts w:asciiTheme="majorHAnsi" w:hAnsiTheme="majorHAnsi" w:cs="Open Sans"/>
          <w:sz w:val="22"/>
          <w:szCs w:val="22"/>
        </w:rPr>
        <w:t xml:space="preserve">Under the direct supervision of </w:t>
      </w:r>
      <w:r w:rsidR="005E5FCD" w:rsidRPr="00E8797A">
        <w:rPr>
          <w:rFonts w:asciiTheme="majorHAnsi" w:hAnsiTheme="majorHAnsi" w:cs="Open Sans"/>
          <w:sz w:val="22"/>
          <w:szCs w:val="22"/>
        </w:rPr>
        <w:t>the Head of the Partnerships Unit</w:t>
      </w:r>
      <w:r w:rsidR="001D65FE" w:rsidRPr="00E8797A">
        <w:rPr>
          <w:rFonts w:asciiTheme="majorHAnsi" w:hAnsiTheme="majorHAnsi" w:cs="Open Sans"/>
          <w:sz w:val="22"/>
          <w:szCs w:val="22"/>
        </w:rPr>
        <w:t>,</w:t>
      </w:r>
      <w:r w:rsidRPr="00E8797A">
        <w:rPr>
          <w:rFonts w:asciiTheme="majorHAnsi" w:hAnsiTheme="majorHAnsi" w:cs="Open Sans"/>
          <w:sz w:val="22"/>
          <w:szCs w:val="22"/>
        </w:rPr>
        <w:t xml:space="preserve"> the </w:t>
      </w:r>
      <w:r w:rsidR="00DA3EB2" w:rsidRPr="00E8797A">
        <w:rPr>
          <w:rFonts w:asciiTheme="majorHAnsi" w:hAnsiTheme="majorHAnsi" w:cs="Open Sans"/>
          <w:sz w:val="22"/>
          <w:szCs w:val="22"/>
        </w:rPr>
        <w:t xml:space="preserve">incumbent </w:t>
      </w:r>
      <w:r w:rsidRPr="00E8797A">
        <w:rPr>
          <w:rFonts w:asciiTheme="majorHAnsi" w:hAnsiTheme="majorHAnsi" w:cs="Open Sans"/>
          <w:sz w:val="22"/>
          <w:szCs w:val="22"/>
        </w:rPr>
        <w:t xml:space="preserve">will be provided with close </w:t>
      </w:r>
      <w:r w:rsidR="00B11E1D" w:rsidRPr="00E8797A">
        <w:rPr>
          <w:rFonts w:asciiTheme="majorHAnsi" w:hAnsiTheme="majorHAnsi" w:cs="Open Sans"/>
          <w:sz w:val="22"/>
          <w:szCs w:val="22"/>
        </w:rPr>
        <w:t xml:space="preserve">mentoring, </w:t>
      </w:r>
      <w:r w:rsidRPr="00E8797A">
        <w:rPr>
          <w:rFonts w:asciiTheme="majorHAnsi" w:hAnsiTheme="majorHAnsi" w:cs="Open Sans"/>
          <w:sz w:val="22"/>
          <w:szCs w:val="22"/>
        </w:rPr>
        <w:t>guidance</w:t>
      </w:r>
      <w:r w:rsidR="005E5FCD" w:rsidRPr="00E8797A">
        <w:rPr>
          <w:rFonts w:asciiTheme="majorHAnsi" w:hAnsiTheme="majorHAnsi" w:cs="Open Sans"/>
          <w:sz w:val="22"/>
          <w:szCs w:val="22"/>
        </w:rPr>
        <w:t>,</w:t>
      </w:r>
      <w:r w:rsidRPr="00E8797A">
        <w:rPr>
          <w:rFonts w:asciiTheme="majorHAnsi" w:hAnsiTheme="majorHAnsi" w:cs="Open Sans"/>
          <w:sz w:val="22"/>
          <w:szCs w:val="22"/>
        </w:rPr>
        <w:t xml:space="preserve"> </w:t>
      </w:r>
      <w:r w:rsidR="009B477A" w:rsidRPr="00E8797A">
        <w:rPr>
          <w:rFonts w:asciiTheme="majorHAnsi" w:hAnsiTheme="majorHAnsi" w:cs="Open Sans"/>
          <w:sz w:val="22"/>
          <w:szCs w:val="22"/>
        </w:rPr>
        <w:t xml:space="preserve">and </w:t>
      </w:r>
      <w:r w:rsidR="00B11E1D" w:rsidRPr="00E8797A">
        <w:rPr>
          <w:rFonts w:asciiTheme="majorHAnsi" w:hAnsiTheme="majorHAnsi" w:cs="Open Sans"/>
          <w:sz w:val="22"/>
          <w:szCs w:val="22"/>
        </w:rPr>
        <w:t xml:space="preserve">technical </w:t>
      </w:r>
      <w:r w:rsidR="009B477A" w:rsidRPr="00E8797A">
        <w:rPr>
          <w:rFonts w:asciiTheme="majorHAnsi" w:hAnsiTheme="majorHAnsi" w:cs="Open Sans"/>
          <w:sz w:val="22"/>
          <w:szCs w:val="22"/>
        </w:rPr>
        <w:t xml:space="preserve">supervision. </w:t>
      </w:r>
      <w:r w:rsidR="00B11E1D" w:rsidRPr="00E8797A">
        <w:rPr>
          <w:rFonts w:asciiTheme="majorHAnsi" w:hAnsiTheme="majorHAnsi" w:cs="Open Sans"/>
          <w:sz w:val="22"/>
          <w:szCs w:val="22"/>
        </w:rPr>
        <w:t xml:space="preserve">Performance planning and reviews as well as learning and development discussions will be </w:t>
      </w:r>
      <w:r w:rsidR="0088323D" w:rsidRPr="00E8797A">
        <w:rPr>
          <w:rFonts w:asciiTheme="majorHAnsi" w:hAnsiTheme="majorHAnsi" w:cs="Open Sans"/>
          <w:sz w:val="22"/>
          <w:szCs w:val="22"/>
        </w:rPr>
        <w:t xml:space="preserve">an </w:t>
      </w:r>
      <w:r w:rsidR="00B11E1D" w:rsidRPr="00E8797A">
        <w:rPr>
          <w:rFonts w:asciiTheme="majorHAnsi" w:hAnsiTheme="majorHAnsi" w:cs="Open Sans"/>
          <w:sz w:val="22"/>
          <w:szCs w:val="22"/>
        </w:rPr>
        <w:t xml:space="preserve">elemental part of the supervision. </w:t>
      </w:r>
      <w:r w:rsidR="0088323D" w:rsidRPr="00E8797A">
        <w:rPr>
          <w:rFonts w:asciiTheme="majorHAnsi" w:hAnsiTheme="majorHAnsi" w:cs="Open Sans"/>
          <w:sz w:val="22"/>
          <w:szCs w:val="22"/>
        </w:rPr>
        <w:t>The Country Director</w:t>
      </w:r>
      <w:r w:rsidR="004D2FC2" w:rsidRPr="00E8797A">
        <w:rPr>
          <w:rFonts w:asciiTheme="majorHAnsi" w:hAnsiTheme="majorHAnsi" w:cs="Open Sans"/>
          <w:sz w:val="22"/>
          <w:szCs w:val="22"/>
        </w:rPr>
        <w:t xml:space="preserve"> </w:t>
      </w:r>
      <w:r w:rsidR="009B477A" w:rsidRPr="00E8797A">
        <w:rPr>
          <w:rFonts w:asciiTheme="majorHAnsi" w:hAnsiTheme="majorHAnsi" w:cs="Open Sans"/>
          <w:sz w:val="22"/>
          <w:szCs w:val="22"/>
        </w:rPr>
        <w:t xml:space="preserve">will be </w:t>
      </w:r>
      <w:r w:rsidR="00B11E1D" w:rsidRPr="00E8797A">
        <w:rPr>
          <w:rFonts w:asciiTheme="majorHAnsi" w:hAnsiTheme="majorHAnsi" w:cs="Open Sans"/>
          <w:sz w:val="22"/>
          <w:szCs w:val="22"/>
        </w:rPr>
        <w:t xml:space="preserve">the </w:t>
      </w:r>
      <w:r w:rsidR="009B477A" w:rsidRPr="00E8797A">
        <w:rPr>
          <w:rFonts w:asciiTheme="majorHAnsi" w:hAnsiTheme="majorHAnsi" w:cs="Open Sans"/>
          <w:sz w:val="22"/>
          <w:szCs w:val="22"/>
        </w:rPr>
        <w:t xml:space="preserve">second-level supervisor. </w:t>
      </w:r>
      <w:r w:rsidR="00DA3EB2" w:rsidRPr="00E8797A">
        <w:rPr>
          <w:rFonts w:asciiTheme="majorHAnsi" w:hAnsiTheme="majorHAnsi" w:cs="Open Sans"/>
          <w:sz w:val="22"/>
          <w:szCs w:val="22"/>
        </w:rPr>
        <w:t xml:space="preserve">With the support of a comprehensive induction package and </w:t>
      </w:r>
      <w:r w:rsidR="0088323D" w:rsidRPr="00E8797A">
        <w:rPr>
          <w:rFonts w:asciiTheme="majorHAnsi" w:hAnsiTheme="majorHAnsi" w:cs="Open Sans"/>
          <w:sz w:val="22"/>
          <w:szCs w:val="22"/>
        </w:rPr>
        <w:t xml:space="preserve">the </w:t>
      </w:r>
      <w:r w:rsidR="00DA3EB2" w:rsidRPr="00E8797A">
        <w:rPr>
          <w:rFonts w:asciiTheme="majorHAnsi" w:hAnsiTheme="majorHAnsi" w:cs="Open Sans"/>
          <w:sz w:val="22"/>
          <w:szCs w:val="22"/>
        </w:rPr>
        <w:t xml:space="preserve">assignment of a buddy/mentor, the </w:t>
      </w:r>
      <w:r w:rsidR="00335EFF" w:rsidRPr="00E8797A">
        <w:rPr>
          <w:rFonts w:asciiTheme="majorHAnsi" w:hAnsiTheme="majorHAnsi" w:cs="Open Sans"/>
          <w:sz w:val="22"/>
          <w:szCs w:val="22"/>
        </w:rPr>
        <w:t xml:space="preserve">intern </w:t>
      </w:r>
      <w:r w:rsidR="00A970C9" w:rsidRPr="00E8797A">
        <w:rPr>
          <w:rFonts w:asciiTheme="majorHAnsi" w:hAnsiTheme="majorHAnsi" w:cs="Open Sans"/>
          <w:sz w:val="22"/>
          <w:szCs w:val="22"/>
        </w:rPr>
        <w:t xml:space="preserve">will rapidly become a productive member of the </w:t>
      </w:r>
      <w:r w:rsidR="00335EFF" w:rsidRPr="00E8797A">
        <w:rPr>
          <w:rFonts w:asciiTheme="majorHAnsi" w:hAnsiTheme="majorHAnsi" w:cs="Open Sans"/>
          <w:sz w:val="22"/>
          <w:szCs w:val="22"/>
        </w:rPr>
        <w:t>team.</w:t>
      </w:r>
    </w:p>
    <w:p w14:paraId="3730C572" w14:textId="77777777" w:rsidR="00383204" w:rsidRPr="00E8797A" w:rsidRDefault="00383204" w:rsidP="00E8797A">
      <w:pPr>
        <w:pStyle w:val="a3"/>
        <w:spacing w:line="276" w:lineRule="auto"/>
        <w:jc w:val="both"/>
        <w:rPr>
          <w:rFonts w:asciiTheme="majorHAnsi" w:hAnsiTheme="majorHAnsi" w:cs="Open Sans"/>
          <w:sz w:val="22"/>
          <w:szCs w:val="22"/>
        </w:rPr>
      </w:pPr>
    </w:p>
    <w:p w14:paraId="651386C5" w14:textId="77777777" w:rsidR="00C05DF0" w:rsidRPr="00E8797A" w:rsidRDefault="00C05DF0" w:rsidP="00E8797A">
      <w:pPr>
        <w:spacing w:line="276" w:lineRule="auto"/>
        <w:jc w:val="both"/>
        <w:rPr>
          <w:rFonts w:asciiTheme="majorHAnsi" w:hAnsiTheme="majorHAnsi" w:cs="Open Sans"/>
          <w:b/>
          <w:sz w:val="22"/>
          <w:szCs w:val="22"/>
        </w:rPr>
      </w:pPr>
      <w:r w:rsidRPr="00E8797A">
        <w:rPr>
          <w:rFonts w:asciiTheme="majorHAnsi" w:hAnsiTheme="majorHAnsi" w:cs="Open Sans"/>
          <w:b/>
          <w:sz w:val="22"/>
          <w:szCs w:val="22"/>
        </w:rPr>
        <w:t xml:space="preserve">Training </w:t>
      </w:r>
      <w:r w:rsidR="003868EE" w:rsidRPr="00E8797A">
        <w:rPr>
          <w:rFonts w:asciiTheme="majorHAnsi" w:hAnsiTheme="majorHAnsi" w:cs="Open Sans"/>
          <w:b/>
          <w:sz w:val="22"/>
          <w:szCs w:val="22"/>
        </w:rPr>
        <w:t>c</w:t>
      </w:r>
      <w:r w:rsidRPr="00E8797A">
        <w:rPr>
          <w:rFonts w:asciiTheme="majorHAnsi" w:hAnsiTheme="majorHAnsi" w:cs="Open Sans"/>
          <w:b/>
          <w:sz w:val="22"/>
          <w:szCs w:val="22"/>
        </w:rPr>
        <w:t>omponents</w:t>
      </w:r>
    </w:p>
    <w:p w14:paraId="39262409" w14:textId="2A45055C" w:rsidR="001D65FE" w:rsidRPr="00E8797A" w:rsidRDefault="002E7CD5" w:rsidP="00E8797A">
      <w:pPr>
        <w:spacing w:line="276" w:lineRule="auto"/>
        <w:jc w:val="both"/>
        <w:rPr>
          <w:rFonts w:asciiTheme="majorHAnsi" w:hAnsiTheme="majorHAnsi" w:cs="Open Sans"/>
          <w:sz w:val="22"/>
          <w:szCs w:val="22"/>
        </w:rPr>
      </w:pPr>
      <w:r w:rsidRPr="00E8797A">
        <w:rPr>
          <w:rFonts w:asciiTheme="majorHAnsi" w:hAnsiTheme="majorHAnsi" w:cs="Open Sans"/>
          <w:sz w:val="22"/>
          <w:szCs w:val="22"/>
        </w:rPr>
        <w:t>Throughout their assignment</w:t>
      </w:r>
      <w:r w:rsidR="0088323D" w:rsidRPr="00E8797A">
        <w:rPr>
          <w:rFonts w:asciiTheme="majorHAnsi" w:hAnsiTheme="majorHAnsi" w:cs="Open Sans"/>
          <w:sz w:val="22"/>
          <w:szCs w:val="22"/>
        </w:rPr>
        <w:t>,</w:t>
      </w:r>
      <w:r w:rsidRPr="00E8797A">
        <w:rPr>
          <w:rFonts w:asciiTheme="majorHAnsi" w:hAnsiTheme="majorHAnsi" w:cs="Open Sans"/>
          <w:sz w:val="22"/>
          <w:szCs w:val="22"/>
        </w:rPr>
        <w:t xml:space="preserve"> interns have access to an </w:t>
      </w:r>
      <w:r w:rsidR="00671158" w:rsidRPr="00E8797A">
        <w:rPr>
          <w:rFonts w:asciiTheme="majorHAnsi" w:hAnsiTheme="majorHAnsi" w:cs="Open Sans"/>
          <w:sz w:val="22"/>
          <w:szCs w:val="22"/>
        </w:rPr>
        <w:t>industry-leading</w:t>
      </w:r>
      <w:r w:rsidRPr="00E8797A">
        <w:rPr>
          <w:rFonts w:asciiTheme="majorHAnsi" w:hAnsiTheme="majorHAnsi" w:cs="Open Sans"/>
          <w:sz w:val="22"/>
          <w:szCs w:val="22"/>
        </w:rPr>
        <w:t xml:space="preserve"> learning platform, </w:t>
      </w:r>
      <w:r w:rsidR="009D330F" w:rsidRPr="00E8797A">
        <w:rPr>
          <w:rFonts w:asciiTheme="majorHAnsi" w:hAnsiTheme="majorHAnsi" w:cs="Open Sans"/>
          <w:sz w:val="22"/>
          <w:szCs w:val="22"/>
        </w:rPr>
        <w:t>W</w:t>
      </w:r>
      <w:r w:rsidRPr="00E8797A">
        <w:rPr>
          <w:rFonts w:asciiTheme="majorHAnsi" w:hAnsiTheme="majorHAnsi" w:cs="Open Sans"/>
          <w:sz w:val="22"/>
          <w:szCs w:val="22"/>
        </w:rPr>
        <w:t>eLearn</w:t>
      </w:r>
      <w:r w:rsidR="00434881" w:rsidRPr="00E8797A">
        <w:rPr>
          <w:rFonts w:asciiTheme="majorHAnsi" w:hAnsiTheme="majorHAnsi" w:cs="Open Sans"/>
          <w:sz w:val="22"/>
          <w:szCs w:val="22"/>
        </w:rPr>
        <w:t xml:space="preserve">. </w:t>
      </w:r>
      <w:r w:rsidR="00680E71" w:rsidRPr="00E8797A">
        <w:rPr>
          <w:rFonts w:asciiTheme="majorHAnsi" w:hAnsiTheme="majorHAnsi" w:cs="Open Sans"/>
          <w:sz w:val="22"/>
          <w:szCs w:val="22"/>
        </w:rPr>
        <w:t>Depending on opportunities and availability of funds, he/she may participate in WFP workshops or seminars, as appropriate.</w:t>
      </w:r>
    </w:p>
    <w:p w14:paraId="07413967" w14:textId="77777777" w:rsidR="00434881" w:rsidRPr="00E8797A" w:rsidRDefault="00434881" w:rsidP="00E8797A">
      <w:pPr>
        <w:spacing w:line="276" w:lineRule="auto"/>
        <w:jc w:val="both"/>
        <w:rPr>
          <w:rFonts w:asciiTheme="majorHAnsi" w:hAnsiTheme="majorHAnsi" w:cs="Open Sans"/>
          <w:sz w:val="22"/>
          <w:szCs w:val="22"/>
        </w:rPr>
      </w:pPr>
    </w:p>
    <w:p w14:paraId="6C43C682" w14:textId="77777777" w:rsidR="00C05DF0" w:rsidRPr="00E8797A" w:rsidRDefault="00C05DF0" w:rsidP="00E8797A">
      <w:pPr>
        <w:spacing w:after="200" w:line="276" w:lineRule="auto"/>
        <w:jc w:val="both"/>
        <w:rPr>
          <w:rFonts w:asciiTheme="majorHAnsi" w:hAnsiTheme="majorHAnsi" w:cs="Open Sans"/>
          <w:b/>
          <w:sz w:val="22"/>
          <w:szCs w:val="22"/>
        </w:rPr>
      </w:pPr>
      <w:r w:rsidRPr="00E8797A">
        <w:rPr>
          <w:rFonts w:asciiTheme="majorHAnsi" w:hAnsiTheme="majorHAnsi" w:cs="Open Sans"/>
          <w:b/>
          <w:sz w:val="22"/>
          <w:szCs w:val="22"/>
        </w:rPr>
        <w:t>Learning Elements</w:t>
      </w:r>
    </w:p>
    <w:p w14:paraId="7F235BDD" w14:textId="279FC28A" w:rsidR="00C05DF0" w:rsidRPr="00E8797A" w:rsidRDefault="00B566AE" w:rsidP="00E8797A">
      <w:pPr>
        <w:pStyle w:val="a3"/>
        <w:spacing w:line="276" w:lineRule="auto"/>
        <w:jc w:val="both"/>
        <w:rPr>
          <w:rFonts w:asciiTheme="majorHAnsi" w:hAnsiTheme="majorHAnsi" w:cs="Open Sans"/>
          <w:bCs/>
          <w:sz w:val="22"/>
          <w:szCs w:val="22"/>
        </w:rPr>
      </w:pPr>
      <w:r w:rsidRPr="00E8797A">
        <w:rPr>
          <w:rFonts w:asciiTheme="majorHAnsi" w:hAnsiTheme="majorHAnsi" w:cs="Open Sans"/>
          <w:bCs/>
          <w:sz w:val="22"/>
          <w:szCs w:val="22"/>
        </w:rPr>
        <w:t>By</w:t>
      </w:r>
      <w:r w:rsidR="003868EE" w:rsidRPr="00E8797A">
        <w:rPr>
          <w:rFonts w:asciiTheme="majorHAnsi" w:hAnsiTheme="majorHAnsi" w:cs="Open Sans"/>
          <w:bCs/>
          <w:sz w:val="22"/>
          <w:szCs w:val="22"/>
        </w:rPr>
        <w:t xml:space="preserve"> the end of the </w:t>
      </w:r>
      <w:r w:rsidR="00100FCD" w:rsidRPr="00E8797A">
        <w:rPr>
          <w:rFonts w:asciiTheme="majorHAnsi" w:hAnsiTheme="majorHAnsi" w:cs="Open Sans"/>
          <w:bCs/>
          <w:sz w:val="22"/>
          <w:szCs w:val="22"/>
        </w:rPr>
        <w:t xml:space="preserve">assignment, the </w:t>
      </w:r>
      <w:r w:rsidR="007137D8" w:rsidRPr="00E8797A">
        <w:rPr>
          <w:rFonts w:asciiTheme="majorHAnsi" w:hAnsiTheme="majorHAnsi" w:cs="Open Sans"/>
          <w:bCs/>
          <w:sz w:val="22"/>
          <w:szCs w:val="22"/>
        </w:rPr>
        <w:t xml:space="preserve">Intern </w:t>
      </w:r>
      <w:r w:rsidR="00AF54F6" w:rsidRPr="00E8797A">
        <w:rPr>
          <w:rFonts w:asciiTheme="majorHAnsi" w:hAnsiTheme="majorHAnsi" w:cs="Open Sans"/>
          <w:bCs/>
          <w:sz w:val="22"/>
          <w:szCs w:val="22"/>
        </w:rPr>
        <w:t>will have gained:</w:t>
      </w:r>
    </w:p>
    <w:p w14:paraId="225F5D9F" w14:textId="1D160DB3" w:rsidR="00AF04FE" w:rsidRPr="00E8797A" w:rsidRDefault="00AF04FE" w:rsidP="00E8797A">
      <w:pPr>
        <w:numPr>
          <w:ilvl w:val="0"/>
          <w:numId w:val="1"/>
        </w:numPr>
        <w:spacing w:before="60"/>
        <w:ind w:left="576" w:hanging="288"/>
        <w:jc w:val="both"/>
        <w:rPr>
          <w:rFonts w:asciiTheme="majorHAnsi" w:hAnsiTheme="majorHAnsi" w:cs="Open Sans"/>
          <w:bCs/>
          <w:sz w:val="22"/>
          <w:szCs w:val="22"/>
        </w:rPr>
      </w:pPr>
      <w:r w:rsidRPr="00E8797A">
        <w:rPr>
          <w:rFonts w:asciiTheme="majorHAnsi" w:hAnsiTheme="majorHAnsi" w:cs="Open Sans"/>
          <w:bCs/>
          <w:sz w:val="22"/>
          <w:szCs w:val="22"/>
        </w:rPr>
        <w:t>Theoretical and practical training in partnership building and effective communication</w:t>
      </w:r>
      <w:r w:rsidR="006A1AE3" w:rsidRPr="00E8797A">
        <w:rPr>
          <w:rFonts w:asciiTheme="majorHAnsi" w:hAnsiTheme="majorHAnsi" w:cs="Open Sans"/>
          <w:bCs/>
          <w:sz w:val="22"/>
          <w:szCs w:val="22"/>
        </w:rPr>
        <w:t>.</w:t>
      </w:r>
      <w:r w:rsidRPr="00E8797A">
        <w:rPr>
          <w:rFonts w:asciiTheme="majorHAnsi" w:hAnsiTheme="majorHAnsi" w:cs="Open Sans"/>
          <w:bCs/>
          <w:sz w:val="22"/>
          <w:szCs w:val="22"/>
        </w:rPr>
        <w:t xml:space="preserve"> </w:t>
      </w:r>
    </w:p>
    <w:p w14:paraId="60F08D60" w14:textId="721842B9" w:rsidR="00AF54F6" w:rsidRPr="00E8797A" w:rsidRDefault="00AF04FE" w:rsidP="00E8797A">
      <w:pPr>
        <w:numPr>
          <w:ilvl w:val="0"/>
          <w:numId w:val="1"/>
        </w:numPr>
        <w:spacing w:before="60"/>
        <w:ind w:left="576" w:hanging="288"/>
        <w:jc w:val="both"/>
        <w:rPr>
          <w:rFonts w:asciiTheme="majorHAnsi" w:hAnsiTheme="majorHAnsi" w:cs="Open Sans"/>
          <w:bCs/>
          <w:sz w:val="22"/>
          <w:szCs w:val="22"/>
        </w:rPr>
      </w:pPr>
      <w:r w:rsidRPr="00E8797A">
        <w:rPr>
          <w:rFonts w:asciiTheme="majorHAnsi" w:hAnsiTheme="majorHAnsi" w:cs="Open Sans"/>
          <w:bCs/>
          <w:sz w:val="22"/>
          <w:szCs w:val="22"/>
        </w:rPr>
        <w:t>Improved</w:t>
      </w:r>
      <w:r w:rsidR="00AF54F6" w:rsidRPr="00E8797A">
        <w:rPr>
          <w:rFonts w:asciiTheme="majorHAnsi" w:hAnsiTheme="majorHAnsi" w:cs="Open Sans"/>
          <w:bCs/>
          <w:sz w:val="22"/>
          <w:szCs w:val="22"/>
        </w:rPr>
        <w:t xml:space="preserve"> </w:t>
      </w:r>
      <w:r w:rsidR="00B566AE" w:rsidRPr="00E8797A">
        <w:rPr>
          <w:rFonts w:asciiTheme="majorHAnsi" w:hAnsiTheme="majorHAnsi" w:cs="Open Sans"/>
          <w:bCs/>
          <w:sz w:val="22"/>
          <w:szCs w:val="22"/>
        </w:rPr>
        <w:t>partnership building and proposal writing skills</w:t>
      </w:r>
      <w:r w:rsidR="006A1AE3" w:rsidRPr="00E8797A">
        <w:rPr>
          <w:rFonts w:asciiTheme="majorHAnsi" w:hAnsiTheme="majorHAnsi" w:cs="Open Sans"/>
          <w:bCs/>
          <w:sz w:val="22"/>
          <w:szCs w:val="22"/>
        </w:rPr>
        <w:t>.</w:t>
      </w:r>
    </w:p>
    <w:p w14:paraId="555EB901" w14:textId="27C4A3FA" w:rsidR="00AF04FE" w:rsidRPr="00E8797A" w:rsidRDefault="00AF04FE" w:rsidP="00E8797A">
      <w:pPr>
        <w:numPr>
          <w:ilvl w:val="0"/>
          <w:numId w:val="1"/>
        </w:numPr>
        <w:spacing w:before="60"/>
        <w:ind w:left="576" w:hanging="288"/>
        <w:jc w:val="both"/>
        <w:rPr>
          <w:rFonts w:asciiTheme="majorHAnsi" w:hAnsiTheme="majorHAnsi" w:cs="Open Sans"/>
          <w:bCs/>
          <w:sz w:val="22"/>
          <w:szCs w:val="22"/>
        </w:rPr>
      </w:pPr>
      <w:r w:rsidRPr="00E8797A">
        <w:rPr>
          <w:rFonts w:asciiTheme="majorHAnsi" w:hAnsiTheme="majorHAnsi" w:cs="Open Sans"/>
          <w:bCs/>
          <w:sz w:val="22"/>
          <w:szCs w:val="22"/>
        </w:rPr>
        <w:t>Mentorship and access to a rich network of humanitarian and development actors</w:t>
      </w:r>
      <w:r w:rsidR="006A1AE3" w:rsidRPr="00E8797A">
        <w:rPr>
          <w:rFonts w:asciiTheme="majorHAnsi" w:hAnsiTheme="majorHAnsi" w:cs="Open Sans"/>
          <w:bCs/>
          <w:sz w:val="22"/>
          <w:szCs w:val="22"/>
        </w:rPr>
        <w:t>.</w:t>
      </w:r>
    </w:p>
    <w:p w14:paraId="71F21135" w14:textId="3DD36F88" w:rsidR="00210673" w:rsidRPr="00E8797A" w:rsidRDefault="00FF5C5E" w:rsidP="00E8797A">
      <w:pPr>
        <w:numPr>
          <w:ilvl w:val="0"/>
          <w:numId w:val="1"/>
        </w:numPr>
        <w:spacing w:before="60"/>
        <w:ind w:left="576" w:hanging="288"/>
        <w:jc w:val="both"/>
        <w:rPr>
          <w:rFonts w:asciiTheme="majorHAnsi" w:hAnsiTheme="majorHAnsi" w:cs="Open Sans"/>
          <w:bCs/>
          <w:sz w:val="22"/>
          <w:szCs w:val="22"/>
        </w:rPr>
      </w:pPr>
      <w:r w:rsidRPr="00E8797A">
        <w:rPr>
          <w:rFonts w:asciiTheme="majorHAnsi" w:hAnsiTheme="majorHAnsi" w:cs="Open Sans"/>
          <w:bCs/>
          <w:sz w:val="22"/>
          <w:szCs w:val="22"/>
        </w:rPr>
        <w:t>Knowledge of WFP and UN interventions, specifically in Mauritania</w:t>
      </w:r>
      <w:r w:rsidR="006A1AE3" w:rsidRPr="00E8797A">
        <w:rPr>
          <w:rFonts w:asciiTheme="majorHAnsi" w:hAnsiTheme="majorHAnsi" w:cs="Open Sans"/>
          <w:bCs/>
          <w:sz w:val="22"/>
          <w:szCs w:val="22"/>
        </w:rPr>
        <w:t>.</w:t>
      </w:r>
    </w:p>
    <w:p w14:paraId="28548D5E" w14:textId="5C88DB1B" w:rsidR="001B57AF" w:rsidRPr="00E8797A" w:rsidRDefault="001B57AF" w:rsidP="00E8797A">
      <w:pPr>
        <w:numPr>
          <w:ilvl w:val="0"/>
          <w:numId w:val="1"/>
        </w:numPr>
        <w:spacing w:before="60"/>
        <w:ind w:left="576" w:hanging="288"/>
        <w:jc w:val="both"/>
        <w:rPr>
          <w:rFonts w:asciiTheme="majorHAnsi" w:hAnsiTheme="majorHAnsi" w:cs="Open Sans"/>
          <w:bCs/>
          <w:sz w:val="22"/>
          <w:szCs w:val="22"/>
        </w:rPr>
      </w:pPr>
      <w:r w:rsidRPr="00E8797A">
        <w:rPr>
          <w:rFonts w:asciiTheme="majorHAnsi" w:hAnsiTheme="majorHAnsi" w:cs="Open Sans"/>
          <w:bCs/>
          <w:sz w:val="22"/>
          <w:szCs w:val="22"/>
        </w:rPr>
        <w:t>Experience working in a humanitarian context</w:t>
      </w:r>
    </w:p>
    <w:p w14:paraId="24C76BD9" w14:textId="77777777" w:rsidR="00383204" w:rsidRPr="00E8797A" w:rsidRDefault="00383204" w:rsidP="00E8797A">
      <w:pPr>
        <w:spacing w:line="276" w:lineRule="auto"/>
        <w:jc w:val="both"/>
        <w:rPr>
          <w:rFonts w:asciiTheme="majorHAnsi" w:hAnsiTheme="majorHAnsi" w:cs="Open Sans"/>
          <w:b/>
          <w:sz w:val="22"/>
          <w:szCs w:val="22"/>
        </w:rPr>
      </w:pPr>
    </w:p>
    <w:p w14:paraId="258F6803" w14:textId="2FCDC2C0" w:rsidR="003868EE" w:rsidRPr="00E8797A" w:rsidRDefault="003868EE" w:rsidP="00E8797A">
      <w:pPr>
        <w:spacing w:line="276" w:lineRule="auto"/>
        <w:jc w:val="both"/>
        <w:rPr>
          <w:rFonts w:asciiTheme="majorHAnsi" w:hAnsiTheme="majorHAnsi" w:cs="Open Sans"/>
          <w:b/>
          <w:sz w:val="22"/>
          <w:szCs w:val="22"/>
        </w:rPr>
      </w:pPr>
      <w:r w:rsidRPr="00E8797A">
        <w:rPr>
          <w:rFonts w:asciiTheme="majorHAnsi" w:hAnsiTheme="majorHAnsi" w:cs="Open Sans"/>
          <w:b/>
          <w:sz w:val="22"/>
          <w:szCs w:val="22"/>
        </w:rPr>
        <w:t>Information on the Country of Assignment</w:t>
      </w:r>
    </w:p>
    <w:p w14:paraId="5181B71E" w14:textId="77777777" w:rsidR="0056096B" w:rsidRPr="00E8797A" w:rsidRDefault="0056096B" w:rsidP="00E8797A">
      <w:pPr>
        <w:spacing w:line="276" w:lineRule="auto"/>
        <w:jc w:val="both"/>
        <w:rPr>
          <w:rFonts w:asciiTheme="majorHAnsi" w:hAnsiTheme="majorHAnsi" w:cs="Open Sans"/>
          <w:b/>
          <w:sz w:val="22"/>
          <w:szCs w:val="22"/>
        </w:rPr>
      </w:pPr>
    </w:p>
    <w:p w14:paraId="099608B8" w14:textId="739F1C5B" w:rsidR="003244AB" w:rsidRPr="00E8797A" w:rsidRDefault="003244AB" w:rsidP="00E8797A">
      <w:pPr>
        <w:pStyle w:val="ae"/>
        <w:numPr>
          <w:ilvl w:val="0"/>
          <w:numId w:val="3"/>
        </w:numPr>
        <w:spacing w:before="0" w:after="0" w:line="276" w:lineRule="auto"/>
        <w:jc w:val="both"/>
        <w:rPr>
          <w:rFonts w:asciiTheme="majorHAnsi" w:hAnsiTheme="majorHAnsi" w:cs="Open Sans"/>
          <w:b/>
          <w:sz w:val="22"/>
          <w:szCs w:val="22"/>
        </w:rPr>
      </w:pPr>
      <w:r w:rsidRPr="00E8797A">
        <w:rPr>
          <w:rFonts w:asciiTheme="majorHAnsi" w:hAnsiTheme="majorHAnsi" w:cs="Open Sans"/>
          <w:b/>
          <w:sz w:val="22"/>
          <w:szCs w:val="22"/>
        </w:rPr>
        <w:t xml:space="preserve">Living conditions in </w:t>
      </w:r>
      <w:r w:rsidR="00D96E9C" w:rsidRPr="00E8797A">
        <w:rPr>
          <w:rFonts w:asciiTheme="majorHAnsi" w:hAnsiTheme="majorHAnsi" w:cs="Open Sans"/>
          <w:b/>
          <w:sz w:val="22"/>
          <w:szCs w:val="22"/>
        </w:rPr>
        <w:t>(</w:t>
      </w:r>
      <w:r w:rsidR="00C30A37" w:rsidRPr="00E8797A">
        <w:rPr>
          <w:rFonts w:asciiTheme="majorHAnsi" w:hAnsiTheme="majorHAnsi" w:cs="Open Sans"/>
          <w:b/>
          <w:sz w:val="22"/>
          <w:szCs w:val="22"/>
        </w:rPr>
        <w:t>Nouakchott, Mauritania</w:t>
      </w:r>
      <w:r w:rsidR="00D96E9C" w:rsidRPr="00E8797A">
        <w:rPr>
          <w:rFonts w:asciiTheme="majorHAnsi" w:hAnsiTheme="majorHAnsi" w:cs="Open Sans"/>
          <w:b/>
          <w:sz w:val="22"/>
          <w:szCs w:val="22"/>
        </w:rPr>
        <w:t>)</w:t>
      </w:r>
    </w:p>
    <w:p w14:paraId="21ED9EB1" w14:textId="705D6E14" w:rsidR="007349C1" w:rsidRPr="00E8797A" w:rsidRDefault="00873821" w:rsidP="00E8797A">
      <w:pPr>
        <w:spacing w:line="276" w:lineRule="auto"/>
        <w:jc w:val="both"/>
        <w:rPr>
          <w:rFonts w:asciiTheme="majorHAnsi" w:hAnsiTheme="majorHAnsi" w:cs="Open Sans"/>
          <w:b/>
          <w:bCs/>
          <w:sz w:val="22"/>
          <w:szCs w:val="22"/>
        </w:rPr>
      </w:pPr>
      <w:r w:rsidRPr="00E8797A">
        <w:rPr>
          <w:rFonts w:asciiTheme="majorHAnsi" w:hAnsiTheme="majorHAnsi" w:cs="Open Sans"/>
          <w:sz w:val="22"/>
          <w:szCs w:val="22"/>
        </w:rPr>
        <w:t>Due to extreme drought, there are fewer bacterial diseases in Mauritania than elsewhere in West Africa.</w:t>
      </w:r>
      <w:r w:rsidR="00AE16D2" w:rsidRPr="00E8797A">
        <w:rPr>
          <w:rFonts w:asciiTheme="majorHAnsi" w:hAnsiTheme="majorHAnsi" w:cs="Open Sans"/>
          <w:sz w:val="22"/>
          <w:szCs w:val="22"/>
        </w:rPr>
        <w:t xml:space="preserve"> Mauritania is a relatively safe country. </w:t>
      </w:r>
      <w:r w:rsidR="00532133" w:rsidRPr="00E8797A">
        <w:rPr>
          <w:rFonts w:asciiTheme="majorHAnsi" w:hAnsiTheme="majorHAnsi" w:cs="Open Sans"/>
          <w:sz w:val="22"/>
          <w:szCs w:val="22"/>
        </w:rPr>
        <w:t xml:space="preserve">However, </w:t>
      </w:r>
      <w:r w:rsidR="007349C1" w:rsidRPr="00E8797A">
        <w:rPr>
          <w:rFonts w:asciiTheme="majorHAnsi" w:hAnsiTheme="majorHAnsi" w:cs="Open Sans"/>
          <w:sz w:val="22"/>
          <w:szCs w:val="22"/>
        </w:rPr>
        <w:t>United Nations staff are advised to stay in recommended hotels</w:t>
      </w:r>
      <w:r w:rsidR="005419D4" w:rsidRPr="00E8797A">
        <w:rPr>
          <w:rFonts w:asciiTheme="majorHAnsi" w:hAnsiTheme="majorHAnsi" w:cs="Open Sans"/>
          <w:sz w:val="22"/>
          <w:szCs w:val="22"/>
        </w:rPr>
        <w:t xml:space="preserve"> and houses</w:t>
      </w:r>
      <w:r w:rsidR="007349C1" w:rsidRPr="00E8797A">
        <w:rPr>
          <w:rFonts w:asciiTheme="majorHAnsi" w:hAnsiTheme="majorHAnsi" w:cs="Open Sans"/>
          <w:sz w:val="22"/>
          <w:szCs w:val="22"/>
        </w:rPr>
        <w:t xml:space="preserve"> in </w:t>
      </w:r>
      <w:r w:rsidR="00532133" w:rsidRPr="00E8797A">
        <w:rPr>
          <w:rFonts w:asciiTheme="majorHAnsi" w:hAnsiTheme="majorHAnsi" w:cs="Open Sans"/>
          <w:sz w:val="22"/>
          <w:szCs w:val="22"/>
        </w:rPr>
        <w:t>Nouakchott</w:t>
      </w:r>
      <w:r w:rsidR="007349C1" w:rsidRPr="00E8797A">
        <w:rPr>
          <w:rFonts w:asciiTheme="majorHAnsi" w:hAnsiTheme="majorHAnsi" w:cs="Open Sans"/>
          <w:sz w:val="22"/>
          <w:szCs w:val="22"/>
        </w:rPr>
        <w:t xml:space="preserve"> as well as during field missions. </w:t>
      </w:r>
    </w:p>
    <w:p w14:paraId="6F0F5610" w14:textId="77777777" w:rsidR="00434881" w:rsidRPr="00E8797A" w:rsidRDefault="00434881" w:rsidP="00E8797A">
      <w:pPr>
        <w:jc w:val="both"/>
        <w:rPr>
          <w:rFonts w:asciiTheme="majorHAnsi" w:hAnsiTheme="majorHAnsi" w:cs="Open Sans"/>
          <w:i/>
          <w:sz w:val="22"/>
          <w:szCs w:val="22"/>
        </w:rPr>
      </w:pPr>
    </w:p>
    <w:p w14:paraId="3A6592DB" w14:textId="77777777" w:rsidR="00434881" w:rsidRPr="00E8797A" w:rsidRDefault="00434881" w:rsidP="00E8797A">
      <w:pPr>
        <w:jc w:val="both"/>
        <w:rPr>
          <w:rFonts w:asciiTheme="majorHAnsi" w:hAnsiTheme="majorHAnsi" w:cs="Open Sans"/>
          <w:i/>
          <w:sz w:val="22"/>
          <w:szCs w:val="22"/>
        </w:rPr>
      </w:pPr>
    </w:p>
    <w:p w14:paraId="0954B0F5" w14:textId="65D0FFD1" w:rsidR="008E4A62" w:rsidRPr="00E8797A" w:rsidRDefault="008E4A62" w:rsidP="00E8797A">
      <w:pPr>
        <w:spacing w:line="276" w:lineRule="auto"/>
        <w:jc w:val="both"/>
        <w:rPr>
          <w:rFonts w:asciiTheme="majorHAnsi" w:hAnsiTheme="majorHAnsi" w:cs="Open Sans"/>
          <w:iCs/>
          <w:sz w:val="22"/>
          <w:szCs w:val="22"/>
        </w:rPr>
      </w:pPr>
      <w:r w:rsidRPr="00E8797A">
        <w:rPr>
          <w:rFonts w:asciiTheme="majorHAnsi" w:hAnsiTheme="majorHAnsi" w:cs="Open Sans"/>
          <w:iCs/>
          <w:sz w:val="22"/>
          <w:szCs w:val="22"/>
        </w:rPr>
        <w:t>WFP seeks candidates of the highest integrity and professionalism who share our humanitarian principles. Selection of interns is made on a competitive basis, and we are committed to promoting an inclusive work environment in which diversity is valued and where no form of discrimination is tolerated. We aim to achieve parity in our teams in Western Africa. Qualified female applicants are especially encouraged to apply.</w:t>
      </w:r>
    </w:p>
    <w:p w14:paraId="11154A39" w14:textId="77777777" w:rsidR="008E4A62" w:rsidRPr="00E8797A" w:rsidRDefault="008E4A62" w:rsidP="00E8797A">
      <w:pPr>
        <w:spacing w:line="276" w:lineRule="auto"/>
        <w:jc w:val="both"/>
        <w:rPr>
          <w:rFonts w:asciiTheme="majorHAnsi" w:hAnsiTheme="majorHAnsi" w:cs="Open Sans"/>
          <w:iCs/>
          <w:sz w:val="22"/>
          <w:szCs w:val="22"/>
        </w:rPr>
      </w:pPr>
    </w:p>
    <w:p w14:paraId="2D84CADF" w14:textId="2B1F4A63" w:rsidR="00AA0D5F" w:rsidRPr="00E8797A" w:rsidRDefault="008E4A62" w:rsidP="00E8797A">
      <w:pPr>
        <w:spacing w:line="276" w:lineRule="auto"/>
        <w:jc w:val="both"/>
        <w:rPr>
          <w:rFonts w:asciiTheme="majorHAnsi" w:hAnsiTheme="majorHAnsi" w:cs="Open Sans"/>
          <w:b/>
          <w:iCs/>
          <w:color w:val="000000"/>
          <w:sz w:val="22"/>
          <w:szCs w:val="22"/>
          <w:lang w:val="en-GB"/>
        </w:rPr>
      </w:pPr>
      <w:r w:rsidRPr="00E8797A">
        <w:rPr>
          <w:rFonts w:asciiTheme="majorHAnsi" w:hAnsiTheme="majorHAnsi" w:cs="Open Sans"/>
          <w:iCs/>
          <w:sz w:val="22"/>
          <w:szCs w:val="22"/>
        </w:rPr>
        <w:t>No appointment under any kind of contract will be offered to members of the UN Advisory Committee on Administrative and Budgetary Questions (ACABQ), International Civil Service Commission (ICSC), FAO Finance Committee, WFP External Auditor, WFP Audit Committee, Joint Inspection Unit (JIU) and other similar bodies within the United Nations system with oversight responsibilities over WFP, both during their service and within three years of ceasing that service.</w:t>
      </w:r>
    </w:p>
    <w:p w14:paraId="5A6791DF" w14:textId="2166D968" w:rsidR="00FF6AA7" w:rsidRPr="00D96E9C" w:rsidRDefault="00FF6AA7" w:rsidP="00D96E9C">
      <w:pPr>
        <w:spacing w:line="276" w:lineRule="auto"/>
        <w:rPr>
          <w:rFonts w:ascii="Open Sans" w:hAnsi="Open Sans" w:cs="Open Sans"/>
          <w:color w:val="0088FF"/>
        </w:rPr>
      </w:pPr>
    </w:p>
    <w:p w14:paraId="5253EF14" w14:textId="77777777" w:rsidR="00182888" w:rsidRPr="00D96E9C" w:rsidRDefault="00182888" w:rsidP="009B477A">
      <w:pPr>
        <w:spacing w:line="276" w:lineRule="auto"/>
        <w:jc w:val="both"/>
        <w:rPr>
          <w:rFonts w:ascii="Open Sans" w:hAnsi="Open Sans" w:cs="Open Sans"/>
        </w:rPr>
      </w:pPr>
    </w:p>
    <w:sectPr w:rsidR="00182888" w:rsidRPr="00D96E9C" w:rsidSect="001D65FE">
      <w:footerReference w:type="even" r:id="rId12"/>
      <w:footerReference w:type="default" r:id="rId13"/>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7D4E8" w14:textId="77777777" w:rsidR="009953FB" w:rsidRDefault="009953FB" w:rsidP="00690AA2">
      <w:r>
        <w:separator/>
      </w:r>
    </w:p>
  </w:endnote>
  <w:endnote w:type="continuationSeparator" w:id="0">
    <w:p w14:paraId="4C89B48A" w14:textId="77777777" w:rsidR="009953FB" w:rsidRDefault="009953FB" w:rsidP="00690AA2">
      <w:r>
        <w:continuationSeparator/>
      </w:r>
    </w:p>
  </w:endnote>
  <w:endnote w:type="continuationNotice" w:id="1">
    <w:p w14:paraId="7D66ECE5" w14:textId="77777777" w:rsidR="009953FB" w:rsidRDefault="00995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Open Sans">
    <w:altName w:val="Myriad Pro Cond"/>
    <w:charset w:val="00"/>
    <w:family w:val="swiss"/>
    <w:pitch w:val="variable"/>
    <w:sig w:usb0="00000001"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B3E8" w14:textId="77777777"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5E29E3A" w14:textId="77777777" w:rsidR="001D65FE" w:rsidRDefault="001D65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30746" w14:textId="2F010264"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A6483">
      <w:rPr>
        <w:rStyle w:val="a7"/>
        <w:noProof/>
      </w:rPr>
      <w:t>1</w:t>
    </w:r>
    <w:r>
      <w:rPr>
        <w:rStyle w:val="a7"/>
      </w:rPr>
      <w:fldChar w:fldCharType="end"/>
    </w:r>
  </w:p>
  <w:p w14:paraId="51BADA8D" w14:textId="77777777" w:rsidR="001D65FE" w:rsidRDefault="001D65F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D8558" w14:textId="77777777" w:rsidR="009953FB" w:rsidRDefault="009953FB" w:rsidP="00690AA2">
      <w:r>
        <w:separator/>
      </w:r>
    </w:p>
  </w:footnote>
  <w:footnote w:type="continuationSeparator" w:id="0">
    <w:p w14:paraId="63306CC4" w14:textId="77777777" w:rsidR="009953FB" w:rsidRDefault="009953FB" w:rsidP="00690AA2">
      <w:r>
        <w:continuationSeparator/>
      </w:r>
    </w:p>
  </w:footnote>
  <w:footnote w:type="continuationNotice" w:id="1">
    <w:p w14:paraId="74D23F30" w14:textId="77777777" w:rsidR="009953FB" w:rsidRDefault="009953F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6853"/>
    <w:multiLevelType w:val="hybridMultilevel"/>
    <w:tmpl w:val="F79CD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1967D5"/>
    <w:multiLevelType w:val="hybridMultilevel"/>
    <w:tmpl w:val="535A17D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DF0"/>
    <w:rsid w:val="000015D6"/>
    <w:rsid w:val="00004A55"/>
    <w:rsid w:val="00006565"/>
    <w:rsid w:val="00013852"/>
    <w:rsid w:val="0002105C"/>
    <w:rsid w:val="00054CAC"/>
    <w:rsid w:val="00055276"/>
    <w:rsid w:val="00063824"/>
    <w:rsid w:val="0007638F"/>
    <w:rsid w:val="000870C5"/>
    <w:rsid w:val="00092472"/>
    <w:rsid w:val="00096A2D"/>
    <w:rsid w:val="000A18AB"/>
    <w:rsid w:val="000A3ADB"/>
    <w:rsid w:val="000C7534"/>
    <w:rsid w:val="000E73D1"/>
    <w:rsid w:val="000F0C7A"/>
    <w:rsid w:val="000F3B0D"/>
    <w:rsid w:val="00100FCD"/>
    <w:rsid w:val="001060FD"/>
    <w:rsid w:val="0010646F"/>
    <w:rsid w:val="001133B3"/>
    <w:rsid w:val="0013154F"/>
    <w:rsid w:val="00153D38"/>
    <w:rsid w:val="0015752B"/>
    <w:rsid w:val="00170A9B"/>
    <w:rsid w:val="00177900"/>
    <w:rsid w:val="00182888"/>
    <w:rsid w:val="001A1663"/>
    <w:rsid w:val="001B57AF"/>
    <w:rsid w:val="001C1C22"/>
    <w:rsid w:val="001D65FE"/>
    <w:rsid w:val="001D7EFA"/>
    <w:rsid w:val="001E36CC"/>
    <w:rsid w:val="001E5A62"/>
    <w:rsid w:val="001F6942"/>
    <w:rsid w:val="0020571B"/>
    <w:rsid w:val="00210673"/>
    <w:rsid w:val="00233D0C"/>
    <w:rsid w:val="00242E53"/>
    <w:rsid w:val="00252593"/>
    <w:rsid w:val="002534B1"/>
    <w:rsid w:val="00290176"/>
    <w:rsid w:val="00292F8E"/>
    <w:rsid w:val="00295AC9"/>
    <w:rsid w:val="002A5BC9"/>
    <w:rsid w:val="002A6EAC"/>
    <w:rsid w:val="002C15DE"/>
    <w:rsid w:val="002C4FE2"/>
    <w:rsid w:val="002E210E"/>
    <w:rsid w:val="002E7CD5"/>
    <w:rsid w:val="00300DF4"/>
    <w:rsid w:val="00303B39"/>
    <w:rsid w:val="00317A35"/>
    <w:rsid w:val="003244AB"/>
    <w:rsid w:val="003311FF"/>
    <w:rsid w:val="00333A63"/>
    <w:rsid w:val="00335EFF"/>
    <w:rsid w:val="0034153E"/>
    <w:rsid w:val="0034401A"/>
    <w:rsid w:val="00354857"/>
    <w:rsid w:val="003665F8"/>
    <w:rsid w:val="0037152E"/>
    <w:rsid w:val="003732BC"/>
    <w:rsid w:val="0038146D"/>
    <w:rsid w:val="00383204"/>
    <w:rsid w:val="003868EE"/>
    <w:rsid w:val="0039340C"/>
    <w:rsid w:val="003B4578"/>
    <w:rsid w:val="003B58E1"/>
    <w:rsid w:val="003C58D7"/>
    <w:rsid w:val="003C7D25"/>
    <w:rsid w:val="003E71CB"/>
    <w:rsid w:val="00403D82"/>
    <w:rsid w:val="00407447"/>
    <w:rsid w:val="00424FDE"/>
    <w:rsid w:val="00434881"/>
    <w:rsid w:val="0045698B"/>
    <w:rsid w:val="00467AE0"/>
    <w:rsid w:val="00495C58"/>
    <w:rsid w:val="004A036A"/>
    <w:rsid w:val="004B3748"/>
    <w:rsid w:val="004D2FC2"/>
    <w:rsid w:val="00532133"/>
    <w:rsid w:val="005419D4"/>
    <w:rsid w:val="00542451"/>
    <w:rsid w:val="005528A3"/>
    <w:rsid w:val="0056096B"/>
    <w:rsid w:val="00561ECD"/>
    <w:rsid w:val="00575E77"/>
    <w:rsid w:val="005C2FB0"/>
    <w:rsid w:val="005E53D4"/>
    <w:rsid w:val="005E5FCD"/>
    <w:rsid w:val="005E66F4"/>
    <w:rsid w:val="005E7197"/>
    <w:rsid w:val="006137D4"/>
    <w:rsid w:val="006150BC"/>
    <w:rsid w:val="00622EB8"/>
    <w:rsid w:val="006317AE"/>
    <w:rsid w:val="006360DE"/>
    <w:rsid w:val="00636896"/>
    <w:rsid w:val="006504D7"/>
    <w:rsid w:val="00652868"/>
    <w:rsid w:val="00652C76"/>
    <w:rsid w:val="00655AA8"/>
    <w:rsid w:val="00656AA2"/>
    <w:rsid w:val="006619E3"/>
    <w:rsid w:val="006631C3"/>
    <w:rsid w:val="006658ED"/>
    <w:rsid w:val="00671158"/>
    <w:rsid w:val="006726FE"/>
    <w:rsid w:val="00675410"/>
    <w:rsid w:val="00680E71"/>
    <w:rsid w:val="006818C5"/>
    <w:rsid w:val="00683967"/>
    <w:rsid w:val="00690AA2"/>
    <w:rsid w:val="006A1AE3"/>
    <w:rsid w:val="006A7587"/>
    <w:rsid w:val="006B0518"/>
    <w:rsid w:val="006E2403"/>
    <w:rsid w:val="006E2674"/>
    <w:rsid w:val="006F02A3"/>
    <w:rsid w:val="007027B3"/>
    <w:rsid w:val="00707EB7"/>
    <w:rsid w:val="007108FB"/>
    <w:rsid w:val="007137D8"/>
    <w:rsid w:val="0072097A"/>
    <w:rsid w:val="007349C1"/>
    <w:rsid w:val="00744B74"/>
    <w:rsid w:val="00793794"/>
    <w:rsid w:val="00797C02"/>
    <w:rsid w:val="007A16ED"/>
    <w:rsid w:val="007A4492"/>
    <w:rsid w:val="007A6483"/>
    <w:rsid w:val="007B2830"/>
    <w:rsid w:val="007C08E4"/>
    <w:rsid w:val="007C2596"/>
    <w:rsid w:val="007E089F"/>
    <w:rsid w:val="007E5FDE"/>
    <w:rsid w:val="007F024D"/>
    <w:rsid w:val="0081227E"/>
    <w:rsid w:val="00854BB8"/>
    <w:rsid w:val="00866A60"/>
    <w:rsid w:val="00873821"/>
    <w:rsid w:val="008742C5"/>
    <w:rsid w:val="0088323D"/>
    <w:rsid w:val="00887689"/>
    <w:rsid w:val="00890070"/>
    <w:rsid w:val="00893F99"/>
    <w:rsid w:val="008A10C6"/>
    <w:rsid w:val="008A2B7F"/>
    <w:rsid w:val="008A5A62"/>
    <w:rsid w:val="008C5E71"/>
    <w:rsid w:val="008E2089"/>
    <w:rsid w:val="008E38FD"/>
    <w:rsid w:val="008E4A62"/>
    <w:rsid w:val="008E53B0"/>
    <w:rsid w:val="008F30D4"/>
    <w:rsid w:val="00911938"/>
    <w:rsid w:val="00911BF0"/>
    <w:rsid w:val="0092048F"/>
    <w:rsid w:val="0092595D"/>
    <w:rsid w:val="009368FA"/>
    <w:rsid w:val="009401C6"/>
    <w:rsid w:val="00957526"/>
    <w:rsid w:val="00963E4B"/>
    <w:rsid w:val="00966692"/>
    <w:rsid w:val="009953FB"/>
    <w:rsid w:val="009B29D6"/>
    <w:rsid w:val="009B477A"/>
    <w:rsid w:val="009D084F"/>
    <w:rsid w:val="009D330F"/>
    <w:rsid w:val="009D5176"/>
    <w:rsid w:val="009D5B71"/>
    <w:rsid w:val="009E13D7"/>
    <w:rsid w:val="009F38CC"/>
    <w:rsid w:val="00A13DDC"/>
    <w:rsid w:val="00A17603"/>
    <w:rsid w:val="00A46E62"/>
    <w:rsid w:val="00A47370"/>
    <w:rsid w:val="00A55CCE"/>
    <w:rsid w:val="00A57392"/>
    <w:rsid w:val="00A62661"/>
    <w:rsid w:val="00A74DCF"/>
    <w:rsid w:val="00A970C9"/>
    <w:rsid w:val="00AA0D5F"/>
    <w:rsid w:val="00AA1EF7"/>
    <w:rsid w:val="00AB3921"/>
    <w:rsid w:val="00AB6775"/>
    <w:rsid w:val="00AC409A"/>
    <w:rsid w:val="00AC5738"/>
    <w:rsid w:val="00AD7FA9"/>
    <w:rsid w:val="00AE16D2"/>
    <w:rsid w:val="00AF04FE"/>
    <w:rsid w:val="00AF1A57"/>
    <w:rsid w:val="00AF54F6"/>
    <w:rsid w:val="00AF7233"/>
    <w:rsid w:val="00AF76F5"/>
    <w:rsid w:val="00B110EE"/>
    <w:rsid w:val="00B1191A"/>
    <w:rsid w:val="00B11E1D"/>
    <w:rsid w:val="00B20212"/>
    <w:rsid w:val="00B23D28"/>
    <w:rsid w:val="00B32762"/>
    <w:rsid w:val="00B40C1B"/>
    <w:rsid w:val="00B47732"/>
    <w:rsid w:val="00B545BD"/>
    <w:rsid w:val="00B566AE"/>
    <w:rsid w:val="00B56BE0"/>
    <w:rsid w:val="00B576EE"/>
    <w:rsid w:val="00B6110B"/>
    <w:rsid w:val="00B66CCC"/>
    <w:rsid w:val="00BC17C9"/>
    <w:rsid w:val="00BC7856"/>
    <w:rsid w:val="00BD1CA7"/>
    <w:rsid w:val="00BD5DB2"/>
    <w:rsid w:val="00C05DF0"/>
    <w:rsid w:val="00C21115"/>
    <w:rsid w:val="00C258E9"/>
    <w:rsid w:val="00C30A37"/>
    <w:rsid w:val="00C40D53"/>
    <w:rsid w:val="00C42437"/>
    <w:rsid w:val="00C44310"/>
    <w:rsid w:val="00C52B3A"/>
    <w:rsid w:val="00C61651"/>
    <w:rsid w:val="00C64E99"/>
    <w:rsid w:val="00CB1335"/>
    <w:rsid w:val="00CC3E54"/>
    <w:rsid w:val="00CD7433"/>
    <w:rsid w:val="00CF4724"/>
    <w:rsid w:val="00D0068A"/>
    <w:rsid w:val="00D03A73"/>
    <w:rsid w:val="00D1599E"/>
    <w:rsid w:val="00D163A1"/>
    <w:rsid w:val="00D174CE"/>
    <w:rsid w:val="00D27043"/>
    <w:rsid w:val="00D3677F"/>
    <w:rsid w:val="00D37C1D"/>
    <w:rsid w:val="00D42DCC"/>
    <w:rsid w:val="00D7284E"/>
    <w:rsid w:val="00D8225A"/>
    <w:rsid w:val="00D845AD"/>
    <w:rsid w:val="00D86EBA"/>
    <w:rsid w:val="00D93FA7"/>
    <w:rsid w:val="00D96E9C"/>
    <w:rsid w:val="00DA0634"/>
    <w:rsid w:val="00DA0BBA"/>
    <w:rsid w:val="00DA3CA7"/>
    <w:rsid w:val="00DA3EB2"/>
    <w:rsid w:val="00DB554F"/>
    <w:rsid w:val="00DE0C7B"/>
    <w:rsid w:val="00DE20A6"/>
    <w:rsid w:val="00DE3EFA"/>
    <w:rsid w:val="00E00BBC"/>
    <w:rsid w:val="00E02500"/>
    <w:rsid w:val="00E42D85"/>
    <w:rsid w:val="00E435BF"/>
    <w:rsid w:val="00E518A2"/>
    <w:rsid w:val="00E72C19"/>
    <w:rsid w:val="00E72F35"/>
    <w:rsid w:val="00E839E8"/>
    <w:rsid w:val="00E8797A"/>
    <w:rsid w:val="00E90ACD"/>
    <w:rsid w:val="00EA4E16"/>
    <w:rsid w:val="00EB14DE"/>
    <w:rsid w:val="00EB744D"/>
    <w:rsid w:val="00ED5FD4"/>
    <w:rsid w:val="00EF5079"/>
    <w:rsid w:val="00F13229"/>
    <w:rsid w:val="00F31F35"/>
    <w:rsid w:val="00F37663"/>
    <w:rsid w:val="00F379C7"/>
    <w:rsid w:val="00F60DBC"/>
    <w:rsid w:val="00F662FD"/>
    <w:rsid w:val="00F66C0E"/>
    <w:rsid w:val="00F71CC7"/>
    <w:rsid w:val="00F82A5F"/>
    <w:rsid w:val="00F925D9"/>
    <w:rsid w:val="00F933C2"/>
    <w:rsid w:val="00F97789"/>
    <w:rsid w:val="00F979D7"/>
    <w:rsid w:val="00FD508A"/>
    <w:rsid w:val="00FE2367"/>
    <w:rsid w:val="00FE2609"/>
    <w:rsid w:val="00FE2C65"/>
    <w:rsid w:val="00FF0110"/>
    <w:rsid w:val="00FF019E"/>
    <w:rsid w:val="00FF5C5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653E"/>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1">
    <w:name w:val="heading 1"/>
    <w:basedOn w:val="a"/>
    <w:next w:val="a"/>
    <w:link w:val="10"/>
    <w:qFormat/>
    <w:rsid w:val="00C05DF0"/>
    <w:pPr>
      <w:keepNext/>
      <w:outlineLvl w:val="0"/>
    </w:pPr>
    <w:rPr>
      <w:rFonts w:ascii="Arial" w:hAnsi="Arial"/>
      <w:sz w:val="24"/>
      <w:lang w:val="fr-CH"/>
    </w:rPr>
  </w:style>
  <w:style w:type="paragraph" w:styleId="2">
    <w:name w:val="heading 2"/>
    <w:basedOn w:val="a"/>
    <w:next w:val="a"/>
    <w:link w:val="20"/>
    <w:qFormat/>
    <w:rsid w:val="00C05DF0"/>
    <w:pPr>
      <w:keepNext/>
      <w:jc w:val="center"/>
      <w:outlineLvl w:val="1"/>
    </w:pPr>
    <w:rPr>
      <w:rFonts w:ascii="Arial" w:hAnsi="Arial"/>
      <w:sz w:val="24"/>
      <w:lang w:val="fr-CH"/>
    </w:rPr>
  </w:style>
  <w:style w:type="paragraph" w:styleId="3">
    <w:name w:val="heading 3"/>
    <w:basedOn w:val="a"/>
    <w:next w:val="a"/>
    <w:link w:val="30"/>
    <w:qFormat/>
    <w:rsid w:val="00C05DF0"/>
    <w:pPr>
      <w:keepNext/>
      <w:outlineLvl w:val="2"/>
    </w:pPr>
    <w:rPr>
      <w:rFonts w:ascii="Arial" w:hAnsi="Arial"/>
      <w:b/>
      <w:sz w:val="24"/>
    </w:rPr>
  </w:style>
  <w:style w:type="paragraph" w:styleId="6">
    <w:name w:val="heading 6"/>
    <w:basedOn w:val="a"/>
    <w:next w:val="a"/>
    <w:link w:val="60"/>
    <w:qFormat/>
    <w:rsid w:val="00C05DF0"/>
    <w:pPr>
      <w:keepNext/>
      <w:jc w:val="center"/>
      <w:outlineLvl w:val="5"/>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5DF0"/>
    <w:rPr>
      <w:rFonts w:ascii="Arial" w:eastAsia="Times New Roman" w:hAnsi="Arial" w:cs="Times New Roman"/>
      <w:sz w:val="24"/>
      <w:szCs w:val="20"/>
      <w:lang w:val="fr-CH" w:eastAsia="fr-FR"/>
    </w:rPr>
  </w:style>
  <w:style w:type="character" w:customStyle="1" w:styleId="20">
    <w:name w:val="标题 2 字符"/>
    <w:basedOn w:val="a0"/>
    <w:link w:val="2"/>
    <w:rsid w:val="00C05DF0"/>
    <w:rPr>
      <w:rFonts w:ascii="Arial" w:eastAsia="Times New Roman" w:hAnsi="Arial" w:cs="Times New Roman"/>
      <w:sz w:val="24"/>
      <w:szCs w:val="20"/>
      <w:lang w:val="fr-CH" w:eastAsia="fr-FR"/>
    </w:rPr>
  </w:style>
  <w:style w:type="character" w:customStyle="1" w:styleId="30">
    <w:name w:val="标题 3 字符"/>
    <w:basedOn w:val="a0"/>
    <w:link w:val="3"/>
    <w:rsid w:val="00C05DF0"/>
    <w:rPr>
      <w:rFonts w:ascii="Arial" w:eastAsia="Times New Roman" w:hAnsi="Arial" w:cs="Times New Roman"/>
      <w:b/>
      <w:sz w:val="24"/>
      <w:szCs w:val="20"/>
      <w:lang w:val="en-US" w:eastAsia="fr-FR"/>
    </w:rPr>
  </w:style>
  <w:style w:type="character" w:customStyle="1" w:styleId="60">
    <w:name w:val="标题 6 字符"/>
    <w:basedOn w:val="a0"/>
    <w:link w:val="6"/>
    <w:rsid w:val="00C05DF0"/>
    <w:rPr>
      <w:rFonts w:ascii="Arial" w:eastAsia="Times New Roman" w:hAnsi="Arial" w:cs="Times New Roman"/>
      <w:b/>
      <w:sz w:val="24"/>
      <w:szCs w:val="20"/>
      <w:lang w:val="en-US" w:eastAsia="fr-FR"/>
    </w:rPr>
  </w:style>
  <w:style w:type="paragraph" w:styleId="a3">
    <w:name w:val="Body Text"/>
    <w:basedOn w:val="a"/>
    <w:link w:val="a4"/>
    <w:rsid w:val="00C05DF0"/>
    <w:rPr>
      <w:rFonts w:ascii="Arial" w:hAnsi="Arial"/>
      <w:sz w:val="24"/>
    </w:rPr>
  </w:style>
  <w:style w:type="character" w:customStyle="1" w:styleId="a4">
    <w:name w:val="正文文本 字符"/>
    <w:basedOn w:val="a0"/>
    <w:link w:val="a3"/>
    <w:rsid w:val="00C05DF0"/>
    <w:rPr>
      <w:rFonts w:ascii="Arial" w:eastAsia="Times New Roman" w:hAnsi="Arial" w:cs="Times New Roman"/>
      <w:sz w:val="24"/>
      <w:szCs w:val="20"/>
      <w:lang w:val="en-US" w:eastAsia="fr-FR"/>
    </w:rPr>
  </w:style>
  <w:style w:type="paragraph" w:styleId="a5">
    <w:name w:val="footer"/>
    <w:basedOn w:val="a"/>
    <w:link w:val="a6"/>
    <w:rsid w:val="00C05DF0"/>
    <w:pPr>
      <w:tabs>
        <w:tab w:val="center" w:pos="4320"/>
        <w:tab w:val="right" w:pos="8640"/>
      </w:tabs>
    </w:pPr>
  </w:style>
  <w:style w:type="character" w:customStyle="1" w:styleId="a6">
    <w:name w:val="页脚 字符"/>
    <w:basedOn w:val="a0"/>
    <w:link w:val="a5"/>
    <w:rsid w:val="00C05DF0"/>
    <w:rPr>
      <w:rFonts w:ascii="Times New Roman" w:eastAsia="Times New Roman" w:hAnsi="Times New Roman" w:cs="Times New Roman"/>
      <w:sz w:val="20"/>
      <w:szCs w:val="20"/>
      <w:lang w:val="en-US" w:eastAsia="fr-FR"/>
    </w:rPr>
  </w:style>
  <w:style w:type="character" w:styleId="a7">
    <w:name w:val="page number"/>
    <w:basedOn w:val="a0"/>
    <w:rsid w:val="00C05DF0"/>
  </w:style>
  <w:style w:type="paragraph" w:styleId="a8">
    <w:name w:val="header"/>
    <w:basedOn w:val="a"/>
    <w:link w:val="a9"/>
    <w:rsid w:val="00C05DF0"/>
    <w:pPr>
      <w:tabs>
        <w:tab w:val="center" w:pos="4320"/>
        <w:tab w:val="right" w:pos="8640"/>
      </w:tabs>
    </w:pPr>
    <w:rPr>
      <w:rFonts w:ascii="Arial" w:hAnsi="Arial"/>
      <w:sz w:val="22"/>
      <w:lang w:eastAsia="en-US"/>
    </w:rPr>
  </w:style>
  <w:style w:type="character" w:customStyle="1" w:styleId="a9">
    <w:name w:val="页眉 字符"/>
    <w:basedOn w:val="a0"/>
    <w:link w:val="a8"/>
    <w:rsid w:val="00C05DF0"/>
    <w:rPr>
      <w:rFonts w:ascii="Arial" w:eastAsia="Times New Roman" w:hAnsi="Arial" w:cs="Times New Roman"/>
      <w:szCs w:val="20"/>
      <w:lang w:val="en-US"/>
    </w:rPr>
  </w:style>
  <w:style w:type="paragraph" w:styleId="21">
    <w:name w:val="Body Text 2"/>
    <w:basedOn w:val="a"/>
    <w:link w:val="22"/>
    <w:rsid w:val="00C05DF0"/>
    <w:pPr>
      <w:spacing w:after="120" w:line="480" w:lineRule="auto"/>
    </w:pPr>
  </w:style>
  <w:style w:type="character" w:customStyle="1" w:styleId="22">
    <w:name w:val="正文文本 2 字符"/>
    <w:basedOn w:val="a0"/>
    <w:link w:val="21"/>
    <w:rsid w:val="00C05DF0"/>
    <w:rPr>
      <w:rFonts w:ascii="Times New Roman" w:eastAsia="Times New Roman" w:hAnsi="Times New Roman" w:cs="Times New Roman"/>
      <w:sz w:val="20"/>
      <w:szCs w:val="20"/>
      <w:lang w:val="en-US" w:eastAsia="fr-FR"/>
    </w:rPr>
  </w:style>
  <w:style w:type="paragraph" w:styleId="aa">
    <w:name w:val="Normal (Web)"/>
    <w:basedOn w:val="a"/>
    <w:uiPriority w:val="99"/>
    <w:rsid w:val="00C05DF0"/>
    <w:pPr>
      <w:spacing w:before="100" w:beforeAutospacing="1" w:after="100" w:afterAutospacing="1"/>
    </w:pPr>
    <w:rPr>
      <w:rFonts w:ascii="Arial" w:hAnsi="Arial"/>
      <w:lang w:eastAsia="en-US"/>
    </w:rPr>
  </w:style>
  <w:style w:type="paragraph" w:styleId="ab">
    <w:name w:val="Balloon Text"/>
    <w:basedOn w:val="a"/>
    <w:link w:val="ac"/>
    <w:uiPriority w:val="99"/>
    <w:semiHidden/>
    <w:unhideWhenUsed/>
    <w:rsid w:val="00A57392"/>
    <w:rPr>
      <w:rFonts w:ascii="Tahoma" w:hAnsi="Tahoma" w:cs="Tahoma"/>
      <w:sz w:val="16"/>
      <w:szCs w:val="16"/>
    </w:rPr>
  </w:style>
  <w:style w:type="character" w:customStyle="1" w:styleId="ac">
    <w:name w:val="批注框文本 字符"/>
    <w:basedOn w:val="a0"/>
    <w:link w:val="ab"/>
    <w:uiPriority w:val="99"/>
    <w:semiHidden/>
    <w:rsid w:val="00A57392"/>
    <w:rPr>
      <w:rFonts w:ascii="Tahoma" w:eastAsia="Times New Roman" w:hAnsi="Tahoma" w:cs="Tahoma"/>
      <w:sz w:val="16"/>
      <w:szCs w:val="16"/>
      <w:lang w:val="en-US" w:eastAsia="fr-FR"/>
    </w:rPr>
  </w:style>
  <w:style w:type="character" w:styleId="ad">
    <w:name w:val="Hyperlink"/>
    <w:basedOn w:val="a0"/>
    <w:rsid w:val="00FF6AA7"/>
    <w:rPr>
      <w:color w:val="0000FF"/>
      <w:u w:val="single"/>
    </w:rPr>
  </w:style>
  <w:style w:type="paragraph" w:styleId="ae">
    <w:name w:val="List Paragraph"/>
    <w:basedOn w:val="a"/>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af">
    <w:name w:val="Table Grid"/>
    <w:basedOn w:val="a1"/>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uiPriority w:val="99"/>
    <w:semiHidden/>
    <w:unhideWhenUsed/>
    <w:rsid w:val="00E435BF"/>
    <w:pPr>
      <w:spacing w:after="120"/>
      <w:ind w:left="283"/>
    </w:pPr>
  </w:style>
  <w:style w:type="character" w:customStyle="1" w:styleId="af1">
    <w:name w:val="正文文本缩进 字符"/>
    <w:basedOn w:val="a0"/>
    <w:link w:val="af0"/>
    <w:uiPriority w:val="99"/>
    <w:semiHidden/>
    <w:rsid w:val="00E435BF"/>
    <w:rPr>
      <w:rFonts w:ascii="Times New Roman" w:eastAsia="Times New Roman" w:hAnsi="Times New Roman" w:cs="Times New Roman"/>
      <w:sz w:val="20"/>
      <w:szCs w:val="20"/>
      <w:lang w:val="en-US" w:eastAsia="fr-FR"/>
    </w:rPr>
  </w:style>
  <w:style w:type="character" w:styleId="af2">
    <w:name w:val="Strong"/>
    <w:uiPriority w:val="22"/>
    <w:qFormat/>
    <w:rsid w:val="00E518A2"/>
    <w:rPr>
      <w:b/>
      <w:bCs/>
    </w:rPr>
  </w:style>
  <w:style w:type="character" w:styleId="af3">
    <w:name w:val="annotation reference"/>
    <w:basedOn w:val="a0"/>
    <w:uiPriority w:val="99"/>
    <w:semiHidden/>
    <w:unhideWhenUsed/>
    <w:rsid w:val="00C21115"/>
    <w:rPr>
      <w:sz w:val="16"/>
      <w:szCs w:val="16"/>
    </w:rPr>
  </w:style>
  <w:style w:type="paragraph" w:styleId="af4">
    <w:name w:val="annotation text"/>
    <w:basedOn w:val="a"/>
    <w:link w:val="af5"/>
    <w:uiPriority w:val="99"/>
    <w:semiHidden/>
    <w:unhideWhenUsed/>
    <w:rsid w:val="00C21115"/>
  </w:style>
  <w:style w:type="character" w:customStyle="1" w:styleId="af5">
    <w:name w:val="批注文字 字符"/>
    <w:basedOn w:val="a0"/>
    <w:link w:val="af4"/>
    <w:uiPriority w:val="99"/>
    <w:semiHidden/>
    <w:rsid w:val="00C21115"/>
    <w:rPr>
      <w:rFonts w:ascii="Times New Roman" w:eastAsia="Times New Roman" w:hAnsi="Times New Roman" w:cs="Times New Roman"/>
      <w:sz w:val="20"/>
      <w:szCs w:val="20"/>
      <w:lang w:val="en-US" w:eastAsia="fr-FR"/>
    </w:rPr>
  </w:style>
  <w:style w:type="paragraph" w:styleId="af6">
    <w:name w:val="annotation subject"/>
    <w:basedOn w:val="af4"/>
    <w:next w:val="af4"/>
    <w:link w:val="af7"/>
    <w:uiPriority w:val="99"/>
    <w:semiHidden/>
    <w:unhideWhenUsed/>
    <w:rsid w:val="00C21115"/>
    <w:rPr>
      <w:b/>
      <w:bCs/>
    </w:rPr>
  </w:style>
  <w:style w:type="character" w:customStyle="1" w:styleId="af7">
    <w:name w:val="批注主题 字符"/>
    <w:basedOn w:val="af5"/>
    <w:link w:val="af6"/>
    <w:uiPriority w:val="99"/>
    <w:semiHidden/>
    <w:rsid w:val="00C21115"/>
    <w:rPr>
      <w:rFonts w:ascii="Times New Roman" w:eastAsia="Times New Roman" w:hAnsi="Times New Roman" w:cs="Times New Roman"/>
      <w:b/>
      <w:bCs/>
      <w:sz w:val="20"/>
      <w:szCs w:val="20"/>
      <w:lang w:val="en-US" w:eastAsia="fr-FR"/>
    </w:rPr>
  </w:style>
  <w:style w:type="character" w:customStyle="1" w:styleId="UnresolvedMention">
    <w:name w:val="Unresolved Mention"/>
    <w:basedOn w:val="a0"/>
    <w:uiPriority w:val="99"/>
    <w:unhideWhenUsed/>
    <w:rsid w:val="00C21115"/>
    <w:rPr>
      <w:color w:val="605E5C"/>
      <w:shd w:val="clear" w:color="auto" w:fill="E1DFDD"/>
    </w:rPr>
  </w:style>
  <w:style w:type="character" w:customStyle="1" w:styleId="Mention">
    <w:name w:val="Mention"/>
    <w:basedOn w:val="a0"/>
    <w:uiPriority w:val="99"/>
    <w:unhideWhenUsed/>
    <w:rsid w:val="00C211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420181547">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758209352">
      <w:bodyDiv w:val="1"/>
      <w:marLeft w:val="0"/>
      <w:marRight w:val="0"/>
      <w:marTop w:val="0"/>
      <w:marBottom w:val="0"/>
      <w:divBdr>
        <w:top w:val="none" w:sz="0" w:space="0" w:color="auto"/>
        <w:left w:val="none" w:sz="0" w:space="0" w:color="auto"/>
        <w:bottom w:val="none" w:sz="0" w:space="0" w:color="auto"/>
        <w:right w:val="none" w:sz="0" w:space="0" w:color="auto"/>
      </w:divBdr>
    </w:div>
    <w:div w:id="926114863">
      <w:bodyDiv w:val="1"/>
      <w:marLeft w:val="0"/>
      <w:marRight w:val="0"/>
      <w:marTop w:val="0"/>
      <w:marBottom w:val="0"/>
      <w:divBdr>
        <w:top w:val="none" w:sz="0" w:space="0" w:color="auto"/>
        <w:left w:val="none" w:sz="0" w:space="0" w:color="auto"/>
        <w:bottom w:val="none" w:sz="0" w:space="0" w:color="auto"/>
        <w:right w:val="none" w:sz="0" w:space="0" w:color="auto"/>
      </w:divBdr>
    </w:div>
    <w:div w:id="130373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5F842C47F25C44A0E6EDCA76A97715" ma:contentTypeVersion="4" ma:contentTypeDescription="Create a new document." ma:contentTypeScope="" ma:versionID="6280532696168467a9d42746de14bb54">
  <xsd:schema xmlns:xsd="http://www.w3.org/2001/XMLSchema" xmlns:xs="http://www.w3.org/2001/XMLSchema" xmlns:p="http://schemas.microsoft.com/office/2006/metadata/properties" xmlns:ns2="4488d3e3-79d4-401c-bff5-9c4e780928f4" targetNamespace="http://schemas.microsoft.com/office/2006/metadata/properties" ma:root="true" ma:fieldsID="1d0ba1ed46be1a925f316cdf7b69db98" ns2:_="">
    <xsd:import namespace="4488d3e3-79d4-401c-bff5-9c4e78092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8d3e3-79d4-401c-bff5-9c4e78092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0159C-7E07-48D5-AB55-29CCF34F1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8d3e3-79d4-401c-bff5-9c4e78092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314C-4AA2-4E90-A0BB-D2E73CBE9DB4}">
  <ds:schemaRefs>
    <ds:schemaRef ds:uri="http://schemas.microsoft.com/sharepoint/v3/contenttype/forms"/>
  </ds:schemaRefs>
</ds:datastoreItem>
</file>

<file path=customXml/itemProps3.xml><?xml version="1.0" encoding="utf-8"?>
<ds:datastoreItem xmlns:ds="http://schemas.openxmlformats.org/officeDocument/2006/customXml" ds:itemID="{1B6FC59C-91EA-4C1F-8E06-9159C0227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010479-21A4-49A2-A3FB-811B43D3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smd-csc</cp:lastModifiedBy>
  <cp:revision>8</cp:revision>
  <dcterms:created xsi:type="dcterms:W3CDTF">2022-04-07T14:02:00Z</dcterms:created>
  <dcterms:modified xsi:type="dcterms:W3CDTF">2022-04-13T07:15:00Z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0x010100435F842C47F25C44A0E6EDCA76A97715</vt:lpwstr>
  </property>
  <property fmtid="{D5CDD505-2E9C-101B-9397-08002B2CF9AE}" pid="3" name="MSIP_Label_2a3a108f-898d-4589-9ebc-7ee3b46df9b8_Enabled">
    <vt:lpwstr>true</vt:lpwstr>
  </property>
  <property fmtid="{D5CDD505-2E9C-101B-9397-08002B2CF9AE}" pid="4" name="MSIP_Label_2a3a108f-898d-4589-9ebc-7ee3b46df9b8_SetDate">
    <vt:lpwstr>2022-04-01T16:59:13Z</vt:lpwstr>
  </property>
  <property fmtid="{D5CDD505-2E9C-101B-9397-08002B2CF9AE}" pid="5" name="MSIP_Label_2a3a108f-898d-4589-9ebc-7ee3b46df9b8_Method">
    <vt:lpwstr>Standard</vt:lpwstr>
  </property>
  <property fmtid="{D5CDD505-2E9C-101B-9397-08002B2CF9AE}" pid="6" name="MSIP_Label_2a3a108f-898d-4589-9ebc-7ee3b46df9b8_Name">
    <vt:lpwstr>Official use only</vt:lpwstr>
  </property>
  <property fmtid="{D5CDD505-2E9C-101B-9397-08002B2CF9AE}" pid="7" name="MSIP_Label_2a3a108f-898d-4589-9ebc-7ee3b46df9b8_SiteId">
    <vt:lpwstr>462ad9ae-d7d9-4206-b874-71b1e079776f</vt:lpwstr>
  </property>
  <property fmtid="{D5CDD505-2E9C-101B-9397-08002B2CF9AE}" pid="8" name="MSIP_Label_2a3a108f-898d-4589-9ebc-7ee3b46df9b8_ActionId">
    <vt:lpwstr>d4e83f81-b0f4-464f-9cfd-a6ca517aa5f6</vt:lpwstr>
  </property>
  <property fmtid="{D5CDD505-2E9C-101B-9397-08002B2CF9AE}" pid="9" name="MSIP_Label_2a3a108f-898d-4589-9ebc-7ee3b46df9b8_ContentBits">
    <vt:lpwstr>0</vt:lpwstr>
  </property>
</Properties>
</file>